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59DB" w14:textId="7FC33C44" w:rsidR="00846D1E" w:rsidRPr="000814D1" w:rsidRDefault="00AE1828">
      <w:pPr>
        <w:rPr>
          <w:rFonts w:ascii="Arial" w:hAnsi="Arial" w:cs="Arial"/>
          <w:b/>
          <w:sz w:val="22"/>
          <w:szCs w:val="22"/>
        </w:rPr>
      </w:pPr>
      <w:r w:rsidRPr="000814D1">
        <w:rPr>
          <w:rFonts w:ascii="Arial" w:hAnsi="Arial" w:cs="Arial"/>
          <w:b/>
          <w:sz w:val="22"/>
          <w:szCs w:val="22"/>
        </w:rPr>
        <w:t>Birmingham Law Society Legal Awards 202</w:t>
      </w:r>
      <w:r w:rsidR="00596CC5">
        <w:rPr>
          <w:rFonts w:ascii="Arial" w:hAnsi="Arial" w:cs="Arial"/>
          <w:b/>
          <w:sz w:val="22"/>
          <w:szCs w:val="22"/>
        </w:rPr>
        <w:t>7</w:t>
      </w:r>
      <w:r w:rsidRPr="000814D1">
        <w:rPr>
          <w:rFonts w:ascii="Arial" w:hAnsi="Arial" w:cs="Arial"/>
          <w:b/>
          <w:sz w:val="22"/>
          <w:szCs w:val="22"/>
        </w:rPr>
        <w:t xml:space="preserve"> - Marking grids</w:t>
      </w:r>
    </w:p>
    <w:p w14:paraId="6FC4F7A1" w14:textId="77777777" w:rsidR="00846D1E" w:rsidRPr="000814D1" w:rsidRDefault="00846D1E">
      <w:pPr>
        <w:rPr>
          <w:rFonts w:ascii="Arial" w:hAnsi="Arial" w:cs="Arial"/>
          <w:sz w:val="22"/>
          <w:szCs w:val="22"/>
        </w:rPr>
      </w:pPr>
    </w:p>
    <w:p w14:paraId="725CC9DB" w14:textId="5BE89604" w:rsidR="00846D1E" w:rsidRPr="000814D1" w:rsidRDefault="007F28C2">
      <w:pPr>
        <w:rPr>
          <w:rFonts w:ascii="Arial" w:hAnsi="Arial" w:cs="Arial"/>
          <w:b/>
          <w:sz w:val="22"/>
          <w:szCs w:val="22"/>
        </w:rPr>
      </w:pPr>
      <w:r>
        <w:rPr>
          <w:rFonts w:ascii="Arial" w:hAnsi="Arial" w:cs="Arial"/>
          <w:b/>
          <w:sz w:val="22"/>
          <w:szCs w:val="22"/>
        </w:rPr>
        <w:t xml:space="preserve">Junior </w:t>
      </w:r>
      <w:r w:rsidR="004F2494" w:rsidRPr="000814D1">
        <w:rPr>
          <w:rFonts w:ascii="Arial" w:hAnsi="Arial" w:cs="Arial"/>
          <w:b/>
          <w:sz w:val="22"/>
          <w:szCs w:val="22"/>
        </w:rPr>
        <w:t>Barrister of the Year</w:t>
      </w:r>
      <w:r>
        <w:rPr>
          <w:rFonts w:ascii="Arial" w:hAnsi="Arial" w:cs="Arial"/>
          <w:b/>
          <w:sz w:val="22"/>
          <w:szCs w:val="22"/>
        </w:rPr>
        <w:t xml:space="preserve"> (10 years’ call and under)</w:t>
      </w:r>
    </w:p>
    <w:p w14:paraId="05AB3841" w14:textId="77777777" w:rsidR="003A46AA" w:rsidRPr="000814D1" w:rsidRDefault="003A46AA" w:rsidP="003A46AA">
      <w:pPr>
        <w:rPr>
          <w:rFonts w:ascii="Arial" w:eastAsia="Times New Roman" w:hAnsi="Arial" w:cs="Arial"/>
          <w:color w:val="000000"/>
          <w:sz w:val="22"/>
          <w:szCs w:val="22"/>
        </w:rPr>
      </w:pPr>
    </w:p>
    <w:p w14:paraId="61E15A33" w14:textId="4E72FB02" w:rsidR="003A46AA" w:rsidRPr="000814D1" w:rsidRDefault="003A46AA" w:rsidP="003A46AA">
      <w:pPr>
        <w:rPr>
          <w:rFonts w:ascii="Arial" w:eastAsia="Times New Roman" w:hAnsi="Arial" w:cs="Arial"/>
          <w:sz w:val="22"/>
          <w:szCs w:val="22"/>
        </w:rPr>
      </w:pPr>
      <w:r w:rsidRPr="000814D1">
        <w:rPr>
          <w:rFonts w:ascii="Arial" w:eastAsia="Times New Roman" w:hAnsi="Arial" w:cs="Arial"/>
          <w:sz w:val="22"/>
          <w:szCs w:val="22"/>
        </w:rPr>
        <w:t xml:space="preserve">The winner of this category will be a </w:t>
      </w:r>
      <w:r w:rsidR="007F28C2">
        <w:rPr>
          <w:rFonts w:ascii="Arial" w:eastAsia="Times New Roman" w:hAnsi="Arial" w:cs="Arial"/>
          <w:sz w:val="22"/>
          <w:szCs w:val="22"/>
        </w:rPr>
        <w:t xml:space="preserve">barrister with 10 years’ call or under </w:t>
      </w:r>
      <w:r w:rsidRPr="000814D1">
        <w:rPr>
          <w:rFonts w:ascii="Arial" w:eastAsia="Times New Roman" w:hAnsi="Arial" w:cs="Arial"/>
          <w:sz w:val="22"/>
          <w:szCs w:val="22"/>
        </w:rPr>
        <w:t xml:space="preserve">who has demonstrated an outstanding contribution to the Birmingham region and who continuously strives </w:t>
      </w:r>
      <w:r w:rsidR="004B3E8F" w:rsidRPr="000814D1">
        <w:rPr>
          <w:rFonts w:ascii="Arial" w:eastAsia="Times New Roman" w:hAnsi="Arial" w:cs="Arial"/>
          <w:sz w:val="22"/>
          <w:szCs w:val="22"/>
        </w:rPr>
        <w:t>for and</w:t>
      </w:r>
      <w:r w:rsidRPr="000814D1">
        <w:rPr>
          <w:rFonts w:ascii="Arial" w:eastAsia="Times New Roman" w:hAnsi="Arial" w:cs="Arial"/>
          <w:sz w:val="22"/>
          <w:szCs w:val="22"/>
        </w:rPr>
        <w:t xml:space="preserve"> achieves excellence. The judges will expect to the winner to be able to demonstrate a high calibre of work, with good examples of the cases that they have undertaken. The judges will also expect to see strong evidence of leadership and teamwork. This award is open to all barristers </w:t>
      </w:r>
      <w:r w:rsidR="007F28C2">
        <w:rPr>
          <w:rFonts w:ascii="Arial" w:eastAsia="Times New Roman" w:hAnsi="Arial" w:cs="Arial"/>
          <w:sz w:val="22"/>
          <w:szCs w:val="22"/>
        </w:rPr>
        <w:t xml:space="preserve">with 10 years’ call or under </w:t>
      </w:r>
      <w:r w:rsidRPr="000814D1">
        <w:rPr>
          <w:rFonts w:ascii="Arial" w:eastAsia="Times New Roman" w:hAnsi="Arial" w:cs="Arial"/>
          <w:sz w:val="22"/>
          <w:szCs w:val="22"/>
        </w:rPr>
        <w:t>who practi</w:t>
      </w:r>
      <w:r w:rsidR="007F28C2">
        <w:rPr>
          <w:rFonts w:ascii="Arial" w:eastAsia="Times New Roman" w:hAnsi="Arial" w:cs="Arial"/>
          <w:sz w:val="22"/>
          <w:szCs w:val="22"/>
        </w:rPr>
        <w:t>s</w:t>
      </w:r>
      <w:r w:rsidRPr="000814D1">
        <w:rPr>
          <w:rFonts w:ascii="Arial" w:eastAsia="Times New Roman" w:hAnsi="Arial" w:cs="Arial"/>
          <w:sz w:val="22"/>
          <w:szCs w:val="22"/>
        </w:rPr>
        <w:t>e in Birmingham and surrounding areas.</w:t>
      </w:r>
    </w:p>
    <w:p w14:paraId="6BB5BE29" w14:textId="77777777" w:rsidR="003A46AA" w:rsidRPr="000814D1" w:rsidRDefault="003A46AA" w:rsidP="003A46AA">
      <w:pPr>
        <w:rPr>
          <w:rFonts w:ascii="Arial" w:eastAsia="Times New Roman" w:hAnsi="Arial" w:cs="Arial"/>
          <w:color w:val="000000"/>
          <w:sz w:val="22"/>
          <w:szCs w:val="22"/>
        </w:rPr>
      </w:pPr>
    </w:p>
    <w:p w14:paraId="49F5DC5E" w14:textId="1499CF63" w:rsidR="003A46AA" w:rsidRPr="000814D1" w:rsidRDefault="003A46AA" w:rsidP="003A46AA">
      <w:pPr>
        <w:rPr>
          <w:rFonts w:ascii="Arial" w:eastAsia="Times New Roman" w:hAnsi="Arial" w:cs="Arial"/>
          <w:sz w:val="22"/>
          <w:szCs w:val="22"/>
        </w:rPr>
      </w:pPr>
      <w:r w:rsidRPr="000814D1">
        <w:rPr>
          <w:rFonts w:ascii="Arial" w:eastAsia="Times New Roman" w:hAnsi="Arial" w:cs="Arial"/>
          <w:color w:val="000000"/>
          <w:sz w:val="22"/>
          <w:szCs w:val="22"/>
        </w:rPr>
        <w:t>At each stage marks are out of 100 but this will be converted for an overall score. Shortlisting will be 30% of overall mark with 70% being</w:t>
      </w:r>
    </w:p>
    <w:p w14:paraId="7813E9A0" w14:textId="77777777" w:rsidR="003A46AA" w:rsidRPr="000814D1" w:rsidRDefault="003A46AA" w:rsidP="003A46AA">
      <w:pPr>
        <w:rPr>
          <w:rFonts w:ascii="Arial" w:eastAsia="Times New Roman" w:hAnsi="Arial" w:cs="Arial"/>
          <w:sz w:val="22"/>
          <w:szCs w:val="22"/>
        </w:rPr>
      </w:pPr>
      <w:r w:rsidRPr="000814D1">
        <w:rPr>
          <w:rFonts w:ascii="Arial" w:eastAsia="Times New Roman" w:hAnsi="Arial" w:cs="Arial"/>
          <w:color w:val="000000"/>
          <w:sz w:val="22"/>
          <w:szCs w:val="22"/>
        </w:rPr>
        <w:t>awarded after interview.</w:t>
      </w:r>
    </w:p>
    <w:p w14:paraId="2EF68A0D" w14:textId="77777777" w:rsidR="003A46AA" w:rsidRPr="000814D1" w:rsidRDefault="003A46AA" w:rsidP="003A46AA">
      <w:pPr>
        <w:rPr>
          <w:rFonts w:ascii="Arial" w:eastAsia="Times New Roman" w:hAnsi="Arial" w:cs="Arial"/>
          <w:sz w:val="22"/>
          <w:szCs w:val="22"/>
        </w:rPr>
      </w:pPr>
    </w:p>
    <w:p w14:paraId="431ACFFE" w14:textId="77777777" w:rsidR="003A46AA" w:rsidRPr="000814D1" w:rsidRDefault="003A46AA" w:rsidP="003A46AA">
      <w:pPr>
        <w:rPr>
          <w:rFonts w:ascii="Arial" w:eastAsia="Times New Roman" w:hAnsi="Arial" w:cs="Arial"/>
          <w:sz w:val="22"/>
          <w:szCs w:val="22"/>
        </w:rPr>
      </w:pPr>
      <w:r w:rsidRPr="000814D1">
        <w:rPr>
          <w:rFonts w:ascii="Arial" w:eastAsia="Times New Roman" w:hAnsi="Arial" w:cs="Arial"/>
          <w:color w:val="000000"/>
          <w:sz w:val="22"/>
          <w:szCs w:val="22"/>
        </w:rPr>
        <w:t xml:space="preserve">Emphasis is on </w:t>
      </w:r>
      <w:r w:rsidRPr="000814D1">
        <w:rPr>
          <w:rFonts w:ascii="Arial" w:eastAsia="Times New Roman" w:hAnsi="Arial" w:cs="Arial"/>
          <w:b/>
          <w:bCs/>
          <w:color w:val="000000"/>
          <w:sz w:val="22"/>
          <w:szCs w:val="22"/>
        </w:rPr>
        <w:t>activity over the last 12 months</w:t>
      </w:r>
    </w:p>
    <w:p w14:paraId="76AA10BF" w14:textId="77777777" w:rsidR="003A46AA" w:rsidRPr="000814D1" w:rsidRDefault="003A46AA" w:rsidP="003A46AA">
      <w:pPr>
        <w:rPr>
          <w:rFonts w:ascii="Arial" w:eastAsia="Times New Roman" w:hAnsi="Arial" w:cs="Arial"/>
          <w:sz w:val="22"/>
          <w:szCs w:val="22"/>
        </w:rPr>
      </w:pPr>
    </w:p>
    <w:p w14:paraId="7551688B" w14:textId="47A2BD6B" w:rsidR="003A46AA" w:rsidRPr="000814D1" w:rsidRDefault="003A46AA" w:rsidP="003A46AA">
      <w:pPr>
        <w:rPr>
          <w:rFonts w:ascii="Arial" w:eastAsia="Times New Roman" w:hAnsi="Arial" w:cs="Arial"/>
          <w:sz w:val="22"/>
          <w:szCs w:val="22"/>
        </w:rPr>
      </w:pPr>
      <w:r w:rsidRPr="000814D1">
        <w:rPr>
          <w:rFonts w:ascii="Arial" w:eastAsia="Times New Roman" w:hAnsi="Arial" w:cs="Arial"/>
          <w:color w:val="000000"/>
          <w:sz w:val="22"/>
          <w:szCs w:val="22"/>
        </w:rPr>
        <w:t xml:space="preserve">Judges are asked to please provide a summary of comments on the category and why the winner wins </w:t>
      </w:r>
      <w:r w:rsidR="004B3E8F" w:rsidRPr="000814D1">
        <w:rPr>
          <w:rFonts w:ascii="Arial" w:eastAsia="Times New Roman" w:hAnsi="Arial" w:cs="Arial"/>
          <w:color w:val="000000"/>
          <w:sz w:val="22"/>
          <w:szCs w:val="22"/>
        </w:rPr>
        <w:t>e.g.</w:t>
      </w:r>
      <w:r w:rsidRPr="000814D1">
        <w:rPr>
          <w:rFonts w:ascii="Arial" w:eastAsia="Times New Roman" w:hAnsi="Arial" w:cs="Arial"/>
          <w:color w:val="000000"/>
          <w:sz w:val="22"/>
          <w:szCs w:val="22"/>
        </w:rPr>
        <w:t xml:space="preserve"> outstanding contribution/quality of work which may be used at the awards evening.</w:t>
      </w:r>
    </w:p>
    <w:p w14:paraId="4F2491C2" w14:textId="77777777" w:rsidR="003A46AA" w:rsidRPr="000814D1" w:rsidRDefault="003A46AA" w:rsidP="003A46AA">
      <w:pPr>
        <w:rPr>
          <w:rFonts w:ascii="Arial" w:eastAsia="Times New Roman" w:hAnsi="Arial" w:cs="Arial"/>
          <w:sz w:val="22"/>
          <w:szCs w:val="22"/>
        </w:rPr>
      </w:pPr>
    </w:p>
    <w:p w14:paraId="5B18B199" w14:textId="77777777" w:rsidR="00846D1E" w:rsidRPr="000814D1" w:rsidRDefault="00846D1E">
      <w:pPr>
        <w:rPr>
          <w:rFonts w:ascii="Arial" w:hAnsi="Arial" w:cs="Arial"/>
          <w:sz w:val="22"/>
          <w:szCs w:val="22"/>
        </w:rPr>
      </w:pPr>
    </w:p>
    <w:p w14:paraId="5D62123F" w14:textId="77777777" w:rsidR="00846D1E" w:rsidRPr="000814D1" w:rsidRDefault="00846D1E">
      <w:pPr>
        <w:rPr>
          <w:rFonts w:ascii="Arial" w:hAnsi="Arial" w:cs="Arial"/>
          <w:b/>
          <w:sz w:val="22"/>
          <w:szCs w:val="22"/>
        </w:rPr>
      </w:pPr>
    </w:p>
    <w:tbl>
      <w:tblPr>
        <w:tblStyle w:val="a"/>
        <w:tblW w:w="1516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9"/>
        <w:gridCol w:w="2107"/>
        <w:gridCol w:w="3314"/>
        <w:gridCol w:w="2087"/>
        <w:gridCol w:w="2356"/>
        <w:gridCol w:w="1950"/>
        <w:gridCol w:w="1325"/>
      </w:tblGrid>
      <w:tr w:rsidR="00846D1E" w:rsidRPr="000814D1" w14:paraId="600689DD" w14:textId="77777777" w:rsidTr="004B3E8F">
        <w:tc>
          <w:tcPr>
            <w:tcW w:w="2029" w:type="dxa"/>
            <w:shd w:val="clear" w:color="auto" w:fill="D0CECE"/>
          </w:tcPr>
          <w:p w14:paraId="1662E8A9" w14:textId="77777777" w:rsidR="00846D1E" w:rsidRPr="000814D1" w:rsidRDefault="004F2494">
            <w:pPr>
              <w:rPr>
                <w:rFonts w:ascii="Arial" w:hAnsi="Arial" w:cs="Arial"/>
                <w:b/>
                <w:sz w:val="22"/>
                <w:szCs w:val="22"/>
              </w:rPr>
            </w:pPr>
            <w:r w:rsidRPr="000814D1">
              <w:rPr>
                <w:rFonts w:ascii="Arial" w:hAnsi="Arial" w:cs="Arial"/>
                <w:b/>
                <w:sz w:val="22"/>
                <w:szCs w:val="22"/>
              </w:rPr>
              <w:t>Name of candidate</w:t>
            </w:r>
          </w:p>
          <w:p w14:paraId="6B8452D7" w14:textId="77777777" w:rsidR="00846D1E" w:rsidRPr="000814D1" w:rsidRDefault="00846D1E">
            <w:pPr>
              <w:rPr>
                <w:rFonts w:ascii="Arial" w:hAnsi="Arial" w:cs="Arial"/>
                <w:b/>
                <w:sz w:val="22"/>
                <w:szCs w:val="22"/>
              </w:rPr>
            </w:pPr>
          </w:p>
        </w:tc>
        <w:tc>
          <w:tcPr>
            <w:tcW w:w="2107" w:type="dxa"/>
            <w:shd w:val="clear" w:color="auto" w:fill="D0CECE"/>
          </w:tcPr>
          <w:p w14:paraId="4E6AEBD4" w14:textId="77777777" w:rsidR="00846D1E" w:rsidRPr="000814D1" w:rsidRDefault="004F2494">
            <w:pPr>
              <w:rPr>
                <w:rFonts w:ascii="Arial" w:hAnsi="Arial" w:cs="Arial"/>
                <w:b/>
                <w:sz w:val="22"/>
                <w:szCs w:val="22"/>
              </w:rPr>
            </w:pPr>
            <w:r w:rsidRPr="000814D1">
              <w:rPr>
                <w:rFonts w:ascii="Arial" w:hAnsi="Arial" w:cs="Arial"/>
                <w:b/>
                <w:sz w:val="22"/>
                <w:szCs w:val="22"/>
              </w:rPr>
              <w:t>Demonstrated</w:t>
            </w:r>
          </w:p>
          <w:p w14:paraId="76E6093E" w14:textId="77777777" w:rsidR="00846D1E" w:rsidRPr="000814D1" w:rsidRDefault="004F2494">
            <w:pPr>
              <w:rPr>
                <w:rFonts w:ascii="Arial" w:hAnsi="Arial" w:cs="Arial"/>
                <w:b/>
                <w:sz w:val="22"/>
                <w:szCs w:val="22"/>
              </w:rPr>
            </w:pPr>
            <w:r w:rsidRPr="000814D1">
              <w:rPr>
                <w:rFonts w:ascii="Arial" w:hAnsi="Arial" w:cs="Arial"/>
                <w:b/>
                <w:sz w:val="22"/>
                <w:szCs w:val="22"/>
              </w:rPr>
              <w:t xml:space="preserve">excellence in </w:t>
            </w:r>
            <w:r w:rsidRPr="000814D1">
              <w:rPr>
                <w:rFonts w:ascii="Arial" w:hAnsi="Arial" w:cs="Arial"/>
                <w:b/>
                <w:sz w:val="22"/>
                <w:szCs w:val="22"/>
                <w:u w:val="single"/>
              </w:rPr>
              <w:t>both</w:t>
            </w:r>
            <w:r w:rsidRPr="000814D1">
              <w:rPr>
                <w:rFonts w:ascii="Arial" w:hAnsi="Arial" w:cs="Arial"/>
                <w:b/>
                <w:sz w:val="22"/>
                <w:szCs w:val="22"/>
              </w:rPr>
              <w:t xml:space="preserve"> leadership and in teamwork</w:t>
            </w:r>
          </w:p>
          <w:p w14:paraId="71FD7892" w14:textId="77777777" w:rsidR="00846D1E" w:rsidRPr="000814D1" w:rsidRDefault="00846D1E">
            <w:pPr>
              <w:rPr>
                <w:rFonts w:ascii="Arial" w:hAnsi="Arial" w:cs="Arial"/>
                <w:b/>
                <w:sz w:val="22"/>
                <w:szCs w:val="22"/>
              </w:rPr>
            </w:pPr>
          </w:p>
          <w:p w14:paraId="24076C5B" w14:textId="77777777" w:rsidR="00846D1E" w:rsidRPr="000814D1" w:rsidRDefault="00846D1E">
            <w:pPr>
              <w:rPr>
                <w:rFonts w:ascii="Arial" w:hAnsi="Arial" w:cs="Arial"/>
                <w:b/>
                <w:sz w:val="22"/>
                <w:szCs w:val="22"/>
              </w:rPr>
            </w:pPr>
          </w:p>
          <w:p w14:paraId="4BD4A784" w14:textId="77777777" w:rsidR="00846D1E" w:rsidRPr="000814D1" w:rsidRDefault="00846D1E">
            <w:pPr>
              <w:rPr>
                <w:rFonts w:ascii="Arial" w:hAnsi="Arial" w:cs="Arial"/>
                <w:b/>
                <w:sz w:val="22"/>
                <w:szCs w:val="22"/>
              </w:rPr>
            </w:pPr>
          </w:p>
          <w:p w14:paraId="382B3F3B" w14:textId="77777777" w:rsidR="00846D1E" w:rsidRPr="000814D1" w:rsidRDefault="00846D1E">
            <w:pPr>
              <w:rPr>
                <w:rFonts w:ascii="Arial" w:hAnsi="Arial" w:cs="Arial"/>
                <w:b/>
                <w:sz w:val="22"/>
                <w:szCs w:val="22"/>
              </w:rPr>
            </w:pPr>
          </w:p>
          <w:p w14:paraId="6AF856D7" w14:textId="77777777" w:rsidR="004B3E8F" w:rsidRPr="000814D1" w:rsidRDefault="004B3E8F">
            <w:pPr>
              <w:rPr>
                <w:rFonts w:ascii="Arial" w:hAnsi="Arial" w:cs="Arial"/>
                <w:b/>
                <w:sz w:val="22"/>
                <w:szCs w:val="22"/>
              </w:rPr>
            </w:pPr>
            <w:bookmarkStart w:id="0" w:name="_gjdgxs" w:colFirst="0" w:colLast="0"/>
            <w:bookmarkEnd w:id="0"/>
          </w:p>
          <w:p w14:paraId="3231D90D" w14:textId="54286F1D" w:rsidR="00846D1E" w:rsidRPr="000814D1" w:rsidRDefault="004F2494">
            <w:pPr>
              <w:rPr>
                <w:rFonts w:ascii="Arial" w:hAnsi="Arial" w:cs="Arial"/>
                <w:b/>
                <w:sz w:val="22"/>
                <w:szCs w:val="22"/>
              </w:rPr>
            </w:pPr>
            <w:r w:rsidRPr="000814D1">
              <w:rPr>
                <w:rFonts w:ascii="Arial" w:hAnsi="Arial" w:cs="Arial"/>
                <w:b/>
                <w:sz w:val="22"/>
                <w:szCs w:val="22"/>
              </w:rPr>
              <w:t>/20</w:t>
            </w:r>
          </w:p>
        </w:tc>
        <w:tc>
          <w:tcPr>
            <w:tcW w:w="3314" w:type="dxa"/>
            <w:shd w:val="clear" w:color="auto" w:fill="D0CECE"/>
          </w:tcPr>
          <w:p w14:paraId="3D609EDD" w14:textId="4758D31B" w:rsidR="00846D1E" w:rsidRPr="000814D1" w:rsidRDefault="004F2494">
            <w:pPr>
              <w:rPr>
                <w:rFonts w:ascii="Arial" w:hAnsi="Arial" w:cs="Arial"/>
                <w:b/>
                <w:sz w:val="22"/>
                <w:szCs w:val="22"/>
              </w:rPr>
            </w:pPr>
            <w:r w:rsidRPr="000814D1">
              <w:rPr>
                <w:rFonts w:ascii="Arial" w:hAnsi="Arial" w:cs="Arial"/>
                <w:b/>
                <w:sz w:val="22"/>
                <w:szCs w:val="22"/>
              </w:rPr>
              <w:t>High calibre cases in their field of expertise i.e. demanding/complex not necessarily high value</w:t>
            </w:r>
          </w:p>
          <w:p w14:paraId="3EBB67A4" w14:textId="77777777" w:rsidR="00846D1E" w:rsidRPr="000814D1" w:rsidRDefault="00846D1E">
            <w:pPr>
              <w:rPr>
                <w:rFonts w:ascii="Arial" w:hAnsi="Arial" w:cs="Arial"/>
                <w:b/>
                <w:sz w:val="22"/>
                <w:szCs w:val="22"/>
              </w:rPr>
            </w:pPr>
          </w:p>
          <w:p w14:paraId="3683D2E0" w14:textId="77777777" w:rsidR="00846D1E" w:rsidRPr="000814D1" w:rsidRDefault="00846D1E">
            <w:pPr>
              <w:rPr>
                <w:rFonts w:ascii="Arial" w:hAnsi="Arial" w:cs="Arial"/>
                <w:b/>
                <w:sz w:val="22"/>
                <w:szCs w:val="22"/>
              </w:rPr>
            </w:pPr>
          </w:p>
          <w:p w14:paraId="7A3D9C1C" w14:textId="77777777" w:rsidR="00846D1E" w:rsidRPr="000814D1" w:rsidRDefault="00846D1E">
            <w:pPr>
              <w:rPr>
                <w:rFonts w:ascii="Arial" w:hAnsi="Arial" w:cs="Arial"/>
                <w:b/>
                <w:sz w:val="22"/>
                <w:szCs w:val="22"/>
              </w:rPr>
            </w:pPr>
          </w:p>
          <w:p w14:paraId="289ADBFA" w14:textId="77777777" w:rsidR="00846D1E" w:rsidRPr="000814D1" w:rsidRDefault="00846D1E">
            <w:pPr>
              <w:rPr>
                <w:rFonts w:ascii="Arial" w:hAnsi="Arial" w:cs="Arial"/>
                <w:b/>
                <w:sz w:val="22"/>
                <w:szCs w:val="22"/>
              </w:rPr>
            </w:pPr>
          </w:p>
          <w:p w14:paraId="57F5DEC2" w14:textId="77777777" w:rsidR="00846D1E" w:rsidRPr="000814D1" w:rsidRDefault="00846D1E">
            <w:pPr>
              <w:rPr>
                <w:rFonts w:ascii="Arial" w:hAnsi="Arial" w:cs="Arial"/>
                <w:b/>
                <w:sz w:val="22"/>
                <w:szCs w:val="22"/>
              </w:rPr>
            </w:pPr>
          </w:p>
          <w:p w14:paraId="0E6FA99F" w14:textId="1BD21A03" w:rsidR="00846D1E" w:rsidRPr="000814D1" w:rsidRDefault="004F2494">
            <w:pPr>
              <w:rPr>
                <w:rFonts w:ascii="Arial" w:hAnsi="Arial" w:cs="Arial"/>
                <w:b/>
                <w:sz w:val="22"/>
                <w:szCs w:val="22"/>
              </w:rPr>
            </w:pPr>
            <w:r w:rsidRPr="000814D1">
              <w:rPr>
                <w:rFonts w:ascii="Arial" w:hAnsi="Arial" w:cs="Arial"/>
                <w:b/>
                <w:sz w:val="22"/>
                <w:szCs w:val="22"/>
              </w:rPr>
              <w:t>/20</w:t>
            </w:r>
          </w:p>
        </w:tc>
        <w:tc>
          <w:tcPr>
            <w:tcW w:w="2087" w:type="dxa"/>
            <w:shd w:val="clear" w:color="auto" w:fill="D0CECE"/>
          </w:tcPr>
          <w:p w14:paraId="6CCAF6E0" w14:textId="77589326" w:rsidR="00846D1E" w:rsidRPr="000814D1" w:rsidRDefault="004F2494">
            <w:pPr>
              <w:rPr>
                <w:rFonts w:ascii="Arial" w:hAnsi="Arial" w:cs="Arial"/>
                <w:b/>
                <w:sz w:val="22"/>
                <w:szCs w:val="22"/>
              </w:rPr>
            </w:pPr>
            <w:r w:rsidRPr="000814D1">
              <w:rPr>
                <w:rFonts w:ascii="Arial" w:hAnsi="Arial" w:cs="Arial"/>
                <w:b/>
                <w:sz w:val="22"/>
                <w:szCs w:val="22"/>
              </w:rPr>
              <w:t xml:space="preserve">Contribution to Birmingham </w:t>
            </w:r>
          </w:p>
          <w:p w14:paraId="416DDF78" w14:textId="30E69B0A" w:rsidR="00846D1E" w:rsidRPr="000814D1" w:rsidRDefault="004F2494">
            <w:pPr>
              <w:rPr>
                <w:rFonts w:ascii="Arial" w:hAnsi="Arial" w:cs="Arial"/>
                <w:b/>
                <w:sz w:val="22"/>
                <w:szCs w:val="22"/>
              </w:rPr>
            </w:pPr>
            <w:r w:rsidRPr="000814D1">
              <w:rPr>
                <w:rFonts w:ascii="Arial" w:hAnsi="Arial" w:cs="Arial"/>
                <w:b/>
                <w:sz w:val="22"/>
                <w:szCs w:val="22"/>
              </w:rPr>
              <w:t xml:space="preserve">Community/ organisations e.g. </w:t>
            </w:r>
            <w:r w:rsidR="00596CC5">
              <w:rPr>
                <w:rFonts w:ascii="Arial" w:hAnsi="Arial" w:cs="Arial"/>
                <w:b/>
                <w:sz w:val="22"/>
                <w:szCs w:val="22"/>
              </w:rPr>
              <w:t>CBI, GBCC etc.</w:t>
            </w:r>
            <w:r w:rsidRPr="000814D1">
              <w:rPr>
                <w:rFonts w:ascii="Arial" w:hAnsi="Arial" w:cs="Arial"/>
                <w:b/>
                <w:sz w:val="22"/>
                <w:szCs w:val="22"/>
              </w:rPr>
              <w:t xml:space="preserve"> </w:t>
            </w:r>
          </w:p>
          <w:p w14:paraId="2F22CE3E" w14:textId="77777777" w:rsidR="00846D1E" w:rsidRPr="000814D1" w:rsidRDefault="00846D1E">
            <w:pPr>
              <w:rPr>
                <w:rFonts w:ascii="Arial" w:hAnsi="Arial" w:cs="Arial"/>
                <w:b/>
                <w:sz w:val="22"/>
                <w:szCs w:val="22"/>
              </w:rPr>
            </w:pPr>
          </w:p>
          <w:p w14:paraId="654EFD95" w14:textId="77777777" w:rsidR="00846D1E" w:rsidRPr="000814D1" w:rsidRDefault="00846D1E">
            <w:pPr>
              <w:rPr>
                <w:rFonts w:ascii="Arial" w:hAnsi="Arial" w:cs="Arial"/>
                <w:b/>
                <w:sz w:val="22"/>
                <w:szCs w:val="22"/>
              </w:rPr>
            </w:pPr>
          </w:p>
          <w:p w14:paraId="22632DE6" w14:textId="77777777" w:rsidR="00846D1E" w:rsidRPr="000814D1" w:rsidRDefault="00846D1E">
            <w:pPr>
              <w:rPr>
                <w:rFonts w:ascii="Arial" w:hAnsi="Arial" w:cs="Arial"/>
                <w:b/>
                <w:sz w:val="22"/>
                <w:szCs w:val="22"/>
              </w:rPr>
            </w:pPr>
          </w:p>
          <w:p w14:paraId="51E49231" w14:textId="77777777" w:rsidR="00846D1E" w:rsidRPr="000814D1" w:rsidRDefault="004F2494">
            <w:pPr>
              <w:rPr>
                <w:rFonts w:ascii="Arial" w:hAnsi="Arial" w:cs="Arial"/>
                <w:b/>
                <w:sz w:val="22"/>
                <w:szCs w:val="22"/>
              </w:rPr>
            </w:pPr>
            <w:r w:rsidRPr="000814D1">
              <w:rPr>
                <w:rFonts w:ascii="Arial" w:hAnsi="Arial" w:cs="Arial"/>
                <w:b/>
                <w:sz w:val="22"/>
                <w:szCs w:val="22"/>
              </w:rPr>
              <w:t>/20</w:t>
            </w:r>
          </w:p>
        </w:tc>
        <w:tc>
          <w:tcPr>
            <w:tcW w:w="2356" w:type="dxa"/>
            <w:shd w:val="clear" w:color="auto" w:fill="D0CECE"/>
          </w:tcPr>
          <w:p w14:paraId="48C94023" w14:textId="77777777" w:rsidR="00846D1E" w:rsidRPr="000814D1" w:rsidRDefault="004F2494">
            <w:pPr>
              <w:rPr>
                <w:rFonts w:ascii="Arial" w:hAnsi="Arial" w:cs="Arial"/>
                <w:b/>
                <w:sz w:val="22"/>
                <w:szCs w:val="22"/>
              </w:rPr>
            </w:pPr>
            <w:r w:rsidRPr="000814D1">
              <w:rPr>
                <w:rFonts w:ascii="Arial" w:hAnsi="Arial" w:cs="Arial"/>
                <w:b/>
                <w:sz w:val="22"/>
                <w:szCs w:val="22"/>
              </w:rPr>
              <w:t xml:space="preserve">Contribution to </w:t>
            </w:r>
          </w:p>
          <w:p w14:paraId="6BAE4C7D" w14:textId="77777777" w:rsidR="00846D1E" w:rsidRPr="000814D1" w:rsidRDefault="004F2494">
            <w:pPr>
              <w:rPr>
                <w:rFonts w:ascii="Arial" w:hAnsi="Arial" w:cs="Arial"/>
                <w:b/>
                <w:sz w:val="22"/>
                <w:szCs w:val="22"/>
              </w:rPr>
            </w:pPr>
            <w:r w:rsidRPr="000814D1">
              <w:rPr>
                <w:rFonts w:ascii="Arial" w:hAnsi="Arial" w:cs="Arial"/>
                <w:b/>
                <w:sz w:val="22"/>
                <w:szCs w:val="22"/>
              </w:rPr>
              <w:t>voluntary/charitable activities</w:t>
            </w:r>
          </w:p>
          <w:p w14:paraId="18B94615" w14:textId="77777777" w:rsidR="00846D1E" w:rsidRPr="000814D1" w:rsidRDefault="00846D1E">
            <w:pPr>
              <w:rPr>
                <w:rFonts w:ascii="Arial" w:hAnsi="Arial" w:cs="Arial"/>
                <w:b/>
                <w:sz w:val="22"/>
                <w:szCs w:val="22"/>
              </w:rPr>
            </w:pPr>
          </w:p>
          <w:p w14:paraId="16C2520C" w14:textId="77777777" w:rsidR="00846D1E" w:rsidRPr="000814D1" w:rsidRDefault="00846D1E">
            <w:pPr>
              <w:rPr>
                <w:rFonts w:ascii="Arial" w:hAnsi="Arial" w:cs="Arial"/>
                <w:b/>
                <w:sz w:val="22"/>
                <w:szCs w:val="22"/>
              </w:rPr>
            </w:pPr>
          </w:p>
          <w:p w14:paraId="37D2559A" w14:textId="77777777" w:rsidR="00846D1E" w:rsidRPr="000814D1" w:rsidRDefault="00846D1E">
            <w:pPr>
              <w:rPr>
                <w:rFonts w:ascii="Arial" w:hAnsi="Arial" w:cs="Arial"/>
                <w:b/>
                <w:sz w:val="22"/>
                <w:szCs w:val="22"/>
              </w:rPr>
            </w:pPr>
          </w:p>
          <w:p w14:paraId="1B2AB41D" w14:textId="77777777" w:rsidR="00846D1E" w:rsidRPr="000814D1" w:rsidRDefault="00846D1E">
            <w:pPr>
              <w:rPr>
                <w:rFonts w:ascii="Arial" w:hAnsi="Arial" w:cs="Arial"/>
                <w:b/>
                <w:sz w:val="22"/>
                <w:szCs w:val="22"/>
              </w:rPr>
            </w:pPr>
          </w:p>
          <w:p w14:paraId="504C74BB" w14:textId="77777777" w:rsidR="00846D1E" w:rsidRPr="000814D1" w:rsidRDefault="00846D1E">
            <w:pPr>
              <w:rPr>
                <w:rFonts w:ascii="Arial" w:hAnsi="Arial" w:cs="Arial"/>
                <w:b/>
                <w:sz w:val="22"/>
                <w:szCs w:val="22"/>
              </w:rPr>
            </w:pPr>
          </w:p>
          <w:p w14:paraId="63A2F176" w14:textId="77777777" w:rsidR="004B3E8F" w:rsidRPr="000814D1" w:rsidRDefault="004B3E8F">
            <w:pPr>
              <w:rPr>
                <w:rFonts w:ascii="Arial" w:hAnsi="Arial" w:cs="Arial"/>
                <w:b/>
                <w:sz w:val="22"/>
                <w:szCs w:val="22"/>
              </w:rPr>
            </w:pPr>
          </w:p>
          <w:p w14:paraId="151BC558" w14:textId="4F900880" w:rsidR="00846D1E" w:rsidRPr="000814D1" w:rsidRDefault="004F2494">
            <w:pPr>
              <w:rPr>
                <w:rFonts w:ascii="Arial" w:hAnsi="Arial" w:cs="Arial"/>
                <w:b/>
                <w:sz w:val="22"/>
                <w:szCs w:val="22"/>
              </w:rPr>
            </w:pPr>
            <w:r w:rsidRPr="000814D1">
              <w:rPr>
                <w:rFonts w:ascii="Arial" w:hAnsi="Arial" w:cs="Arial"/>
                <w:b/>
                <w:sz w:val="22"/>
                <w:szCs w:val="22"/>
              </w:rPr>
              <w:t>/20</w:t>
            </w:r>
          </w:p>
        </w:tc>
        <w:tc>
          <w:tcPr>
            <w:tcW w:w="1950" w:type="dxa"/>
            <w:shd w:val="clear" w:color="auto" w:fill="D0CECE"/>
          </w:tcPr>
          <w:p w14:paraId="656E806E" w14:textId="2DC2EE7C" w:rsidR="00846D1E" w:rsidRPr="000814D1" w:rsidRDefault="004F2494">
            <w:pPr>
              <w:rPr>
                <w:rFonts w:ascii="Arial" w:hAnsi="Arial" w:cs="Arial"/>
                <w:b/>
                <w:sz w:val="22"/>
                <w:szCs w:val="22"/>
              </w:rPr>
            </w:pPr>
            <w:r w:rsidRPr="000814D1">
              <w:rPr>
                <w:rFonts w:ascii="Arial" w:hAnsi="Arial" w:cs="Arial"/>
                <w:b/>
                <w:sz w:val="22"/>
                <w:szCs w:val="22"/>
              </w:rPr>
              <w:t>Positive impact on reputation of the Bar/legal profession</w:t>
            </w:r>
          </w:p>
          <w:p w14:paraId="5B41F664" w14:textId="77777777" w:rsidR="00846D1E" w:rsidRPr="000814D1" w:rsidRDefault="00846D1E">
            <w:pPr>
              <w:rPr>
                <w:rFonts w:ascii="Arial" w:hAnsi="Arial" w:cs="Arial"/>
                <w:b/>
                <w:sz w:val="22"/>
                <w:szCs w:val="22"/>
              </w:rPr>
            </w:pPr>
          </w:p>
          <w:p w14:paraId="0C9652E4" w14:textId="77777777" w:rsidR="00846D1E" w:rsidRPr="000814D1" w:rsidRDefault="00846D1E">
            <w:pPr>
              <w:rPr>
                <w:rFonts w:ascii="Arial" w:hAnsi="Arial" w:cs="Arial"/>
                <w:b/>
                <w:sz w:val="22"/>
                <w:szCs w:val="22"/>
              </w:rPr>
            </w:pPr>
          </w:p>
          <w:p w14:paraId="7DF6B244" w14:textId="77777777" w:rsidR="00846D1E" w:rsidRPr="000814D1" w:rsidRDefault="00846D1E">
            <w:pPr>
              <w:rPr>
                <w:rFonts w:ascii="Arial" w:hAnsi="Arial" w:cs="Arial"/>
                <w:b/>
                <w:sz w:val="22"/>
                <w:szCs w:val="22"/>
              </w:rPr>
            </w:pPr>
          </w:p>
          <w:p w14:paraId="317332CD" w14:textId="77777777" w:rsidR="004B3E8F" w:rsidRPr="000814D1" w:rsidRDefault="004B3E8F">
            <w:pPr>
              <w:rPr>
                <w:rFonts w:ascii="Arial" w:hAnsi="Arial" w:cs="Arial"/>
                <w:b/>
                <w:sz w:val="22"/>
                <w:szCs w:val="22"/>
              </w:rPr>
            </w:pPr>
          </w:p>
          <w:p w14:paraId="1D9C2A42" w14:textId="77777777" w:rsidR="004B3E8F" w:rsidRPr="000814D1" w:rsidRDefault="004B3E8F">
            <w:pPr>
              <w:rPr>
                <w:rFonts w:ascii="Arial" w:hAnsi="Arial" w:cs="Arial"/>
                <w:b/>
                <w:sz w:val="22"/>
                <w:szCs w:val="22"/>
              </w:rPr>
            </w:pPr>
          </w:p>
          <w:p w14:paraId="166E000A" w14:textId="09BD47BC" w:rsidR="00846D1E" w:rsidRPr="000814D1" w:rsidRDefault="004F2494">
            <w:pPr>
              <w:rPr>
                <w:rFonts w:ascii="Arial" w:hAnsi="Arial" w:cs="Arial"/>
                <w:b/>
                <w:sz w:val="22"/>
                <w:szCs w:val="22"/>
              </w:rPr>
            </w:pPr>
            <w:r w:rsidRPr="000814D1">
              <w:rPr>
                <w:rFonts w:ascii="Arial" w:hAnsi="Arial" w:cs="Arial"/>
                <w:b/>
                <w:sz w:val="22"/>
                <w:szCs w:val="22"/>
              </w:rPr>
              <w:t xml:space="preserve"> /20</w:t>
            </w:r>
          </w:p>
        </w:tc>
        <w:tc>
          <w:tcPr>
            <w:tcW w:w="1325" w:type="dxa"/>
            <w:shd w:val="clear" w:color="auto" w:fill="D0CECE"/>
          </w:tcPr>
          <w:p w14:paraId="15044638" w14:textId="77777777" w:rsidR="00846D1E" w:rsidRPr="000814D1" w:rsidRDefault="004F2494">
            <w:pPr>
              <w:rPr>
                <w:rFonts w:ascii="Arial" w:hAnsi="Arial" w:cs="Arial"/>
                <w:b/>
                <w:sz w:val="22"/>
                <w:szCs w:val="22"/>
              </w:rPr>
            </w:pPr>
            <w:r w:rsidRPr="000814D1">
              <w:rPr>
                <w:rFonts w:ascii="Arial" w:hAnsi="Arial" w:cs="Arial"/>
                <w:b/>
                <w:sz w:val="22"/>
                <w:szCs w:val="22"/>
              </w:rPr>
              <w:t>Final score</w:t>
            </w:r>
          </w:p>
        </w:tc>
      </w:tr>
      <w:tr w:rsidR="00846D1E" w:rsidRPr="000814D1" w14:paraId="20C88D5E" w14:textId="77777777" w:rsidTr="004B3E8F">
        <w:tc>
          <w:tcPr>
            <w:tcW w:w="2029" w:type="dxa"/>
          </w:tcPr>
          <w:p w14:paraId="75E3D3F9" w14:textId="77777777" w:rsidR="00846D1E" w:rsidRPr="000814D1" w:rsidRDefault="00846D1E">
            <w:pPr>
              <w:rPr>
                <w:rFonts w:ascii="Arial" w:hAnsi="Arial" w:cs="Arial"/>
                <w:sz w:val="22"/>
                <w:szCs w:val="22"/>
              </w:rPr>
            </w:pPr>
          </w:p>
          <w:p w14:paraId="4047FEDA" w14:textId="77777777" w:rsidR="00846D1E" w:rsidRPr="000814D1" w:rsidRDefault="00846D1E">
            <w:pPr>
              <w:rPr>
                <w:rFonts w:ascii="Arial" w:hAnsi="Arial" w:cs="Arial"/>
                <w:sz w:val="22"/>
                <w:szCs w:val="22"/>
              </w:rPr>
            </w:pPr>
          </w:p>
          <w:p w14:paraId="2508D3BA" w14:textId="77777777" w:rsidR="00846D1E" w:rsidRPr="000814D1" w:rsidRDefault="00846D1E">
            <w:pPr>
              <w:rPr>
                <w:rFonts w:ascii="Arial" w:hAnsi="Arial" w:cs="Arial"/>
                <w:sz w:val="22"/>
                <w:szCs w:val="22"/>
              </w:rPr>
            </w:pPr>
          </w:p>
        </w:tc>
        <w:tc>
          <w:tcPr>
            <w:tcW w:w="2107" w:type="dxa"/>
          </w:tcPr>
          <w:p w14:paraId="5EAF5AF0" w14:textId="77777777" w:rsidR="00846D1E" w:rsidRPr="000814D1" w:rsidRDefault="00846D1E">
            <w:pPr>
              <w:rPr>
                <w:rFonts w:ascii="Arial" w:hAnsi="Arial" w:cs="Arial"/>
                <w:sz w:val="22"/>
                <w:szCs w:val="22"/>
              </w:rPr>
            </w:pPr>
          </w:p>
          <w:p w14:paraId="08409743" w14:textId="77777777" w:rsidR="00846D1E" w:rsidRPr="000814D1" w:rsidRDefault="00846D1E">
            <w:pPr>
              <w:rPr>
                <w:rFonts w:ascii="Arial" w:hAnsi="Arial" w:cs="Arial"/>
                <w:sz w:val="22"/>
                <w:szCs w:val="22"/>
              </w:rPr>
            </w:pPr>
          </w:p>
          <w:p w14:paraId="30F7924C" w14:textId="77777777" w:rsidR="00846D1E" w:rsidRPr="000814D1" w:rsidRDefault="00846D1E">
            <w:pPr>
              <w:rPr>
                <w:rFonts w:ascii="Arial" w:hAnsi="Arial" w:cs="Arial"/>
                <w:sz w:val="22"/>
                <w:szCs w:val="22"/>
              </w:rPr>
            </w:pPr>
          </w:p>
          <w:p w14:paraId="24B446DA" w14:textId="77777777" w:rsidR="00846D1E" w:rsidRPr="000814D1" w:rsidRDefault="00846D1E">
            <w:pPr>
              <w:rPr>
                <w:rFonts w:ascii="Arial" w:hAnsi="Arial" w:cs="Arial"/>
                <w:sz w:val="22"/>
                <w:szCs w:val="22"/>
              </w:rPr>
            </w:pPr>
          </w:p>
          <w:p w14:paraId="330ED97C" w14:textId="77777777" w:rsidR="00846D1E" w:rsidRPr="000814D1" w:rsidRDefault="00846D1E">
            <w:pPr>
              <w:rPr>
                <w:rFonts w:ascii="Arial" w:hAnsi="Arial" w:cs="Arial"/>
                <w:sz w:val="22"/>
                <w:szCs w:val="22"/>
              </w:rPr>
            </w:pPr>
          </w:p>
          <w:p w14:paraId="5BBA3E0A" w14:textId="77777777" w:rsidR="00846D1E" w:rsidRPr="000814D1" w:rsidRDefault="00846D1E">
            <w:pPr>
              <w:rPr>
                <w:rFonts w:ascii="Arial" w:hAnsi="Arial" w:cs="Arial"/>
                <w:sz w:val="22"/>
                <w:szCs w:val="22"/>
              </w:rPr>
            </w:pPr>
          </w:p>
        </w:tc>
        <w:tc>
          <w:tcPr>
            <w:tcW w:w="3314" w:type="dxa"/>
          </w:tcPr>
          <w:p w14:paraId="12EAF73A" w14:textId="77777777" w:rsidR="00846D1E" w:rsidRPr="000814D1" w:rsidRDefault="00846D1E">
            <w:pPr>
              <w:rPr>
                <w:rFonts w:ascii="Arial" w:hAnsi="Arial" w:cs="Arial"/>
                <w:sz w:val="22"/>
                <w:szCs w:val="22"/>
              </w:rPr>
            </w:pPr>
          </w:p>
        </w:tc>
        <w:tc>
          <w:tcPr>
            <w:tcW w:w="2087" w:type="dxa"/>
          </w:tcPr>
          <w:p w14:paraId="5B1B2DA2" w14:textId="77777777" w:rsidR="00846D1E" w:rsidRPr="000814D1" w:rsidRDefault="00846D1E">
            <w:pPr>
              <w:rPr>
                <w:rFonts w:ascii="Arial" w:hAnsi="Arial" w:cs="Arial"/>
                <w:sz w:val="22"/>
                <w:szCs w:val="22"/>
              </w:rPr>
            </w:pPr>
          </w:p>
        </w:tc>
        <w:tc>
          <w:tcPr>
            <w:tcW w:w="2356" w:type="dxa"/>
          </w:tcPr>
          <w:p w14:paraId="3CB27738" w14:textId="77777777" w:rsidR="00846D1E" w:rsidRPr="000814D1" w:rsidRDefault="00846D1E">
            <w:pPr>
              <w:rPr>
                <w:rFonts w:ascii="Arial" w:hAnsi="Arial" w:cs="Arial"/>
                <w:sz w:val="22"/>
                <w:szCs w:val="22"/>
              </w:rPr>
            </w:pPr>
          </w:p>
        </w:tc>
        <w:tc>
          <w:tcPr>
            <w:tcW w:w="1950" w:type="dxa"/>
          </w:tcPr>
          <w:p w14:paraId="2594713E" w14:textId="77777777" w:rsidR="00846D1E" w:rsidRPr="000814D1" w:rsidRDefault="00846D1E">
            <w:pPr>
              <w:rPr>
                <w:rFonts w:ascii="Arial" w:hAnsi="Arial" w:cs="Arial"/>
                <w:sz w:val="22"/>
                <w:szCs w:val="22"/>
              </w:rPr>
            </w:pPr>
          </w:p>
        </w:tc>
        <w:tc>
          <w:tcPr>
            <w:tcW w:w="1325" w:type="dxa"/>
          </w:tcPr>
          <w:p w14:paraId="4AC91F74" w14:textId="77777777" w:rsidR="00846D1E" w:rsidRPr="000814D1" w:rsidRDefault="00846D1E">
            <w:pPr>
              <w:rPr>
                <w:rFonts w:ascii="Arial" w:hAnsi="Arial" w:cs="Arial"/>
                <w:sz w:val="22"/>
                <w:szCs w:val="22"/>
              </w:rPr>
            </w:pPr>
          </w:p>
        </w:tc>
      </w:tr>
      <w:tr w:rsidR="004B3E8F" w:rsidRPr="000814D1" w14:paraId="0F14C558" w14:textId="77777777" w:rsidTr="004B3E8F">
        <w:tc>
          <w:tcPr>
            <w:tcW w:w="2029" w:type="dxa"/>
          </w:tcPr>
          <w:p w14:paraId="1F0AF181" w14:textId="77777777" w:rsidR="004B3E8F" w:rsidRPr="000814D1" w:rsidRDefault="004B3E8F">
            <w:pPr>
              <w:rPr>
                <w:rFonts w:ascii="Arial" w:hAnsi="Arial" w:cs="Arial"/>
                <w:sz w:val="22"/>
                <w:szCs w:val="22"/>
              </w:rPr>
            </w:pPr>
          </w:p>
          <w:p w14:paraId="793D3E9A" w14:textId="77777777" w:rsidR="004B3E8F" w:rsidRPr="000814D1" w:rsidRDefault="004B3E8F">
            <w:pPr>
              <w:rPr>
                <w:rFonts w:ascii="Arial" w:hAnsi="Arial" w:cs="Arial"/>
                <w:sz w:val="22"/>
                <w:szCs w:val="22"/>
              </w:rPr>
            </w:pPr>
          </w:p>
          <w:p w14:paraId="7B8E91A6" w14:textId="77777777" w:rsidR="004B3E8F" w:rsidRPr="000814D1" w:rsidRDefault="004B3E8F">
            <w:pPr>
              <w:rPr>
                <w:rFonts w:ascii="Arial" w:hAnsi="Arial" w:cs="Arial"/>
                <w:sz w:val="22"/>
                <w:szCs w:val="22"/>
              </w:rPr>
            </w:pPr>
          </w:p>
          <w:p w14:paraId="0A6762AB" w14:textId="77777777" w:rsidR="004B3E8F" w:rsidRPr="000814D1" w:rsidRDefault="004B3E8F">
            <w:pPr>
              <w:rPr>
                <w:rFonts w:ascii="Arial" w:hAnsi="Arial" w:cs="Arial"/>
                <w:sz w:val="22"/>
                <w:szCs w:val="22"/>
              </w:rPr>
            </w:pPr>
          </w:p>
          <w:p w14:paraId="3157766D" w14:textId="77777777" w:rsidR="004B3E8F" w:rsidRPr="000814D1" w:rsidRDefault="004B3E8F">
            <w:pPr>
              <w:rPr>
                <w:rFonts w:ascii="Arial" w:hAnsi="Arial" w:cs="Arial"/>
                <w:sz w:val="22"/>
                <w:szCs w:val="22"/>
              </w:rPr>
            </w:pPr>
          </w:p>
          <w:p w14:paraId="1F4843BB" w14:textId="77777777" w:rsidR="004B3E8F" w:rsidRPr="000814D1" w:rsidRDefault="004B3E8F">
            <w:pPr>
              <w:rPr>
                <w:rFonts w:ascii="Arial" w:hAnsi="Arial" w:cs="Arial"/>
                <w:sz w:val="22"/>
                <w:szCs w:val="22"/>
              </w:rPr>
            </w:pPr>
          </w:p>
          <w:p w14:paraId="2A0FFB7E" w14:textId="0366F16B" w:rsidR="004B3E8F" w:rsidRPr="000814D1" w:rsidRDefault="004B3E8F">
            <w:pPr>
              <w:rPr>
                <w:rFonts w:ascii="Arial" w:hAnsi="Arial" w:cs="Arial"/>
                <w:sz w:val="22"/>
                <w:szCs w:val="22"/>
              </w:rPr>
            </w:pPr>
          </w:p>
        </w:tc>
        <w:tc>
          <w:tcPr>
            <w:tcW w:w="2107" w:type="dxa"/>
          </w:tcPr>
          <w:p w14:paraId="422FCD64" w14:textId="77777777" w:rsidR="004B3E8F" w:rsidRPr="000814D1" w:rsidRDefault="004B3E8F">
            <w:pPr>
              <w:rPr>
                <w:rFonts w:ascii="Arial" w:hAnsi="Arial" w:cs="Arial"/>
                <w:sz w:val="22"/>
                <w:szCs w:val="22"/>
              </w:rPr>
            </w:pPr>
          </w:p>
        </w:tc>
        <w:tc>
          <w:tcPr>
            <w:tcW w:w="3314" w:type="dxa"/>
          </w:tcPr>
          <w:p w14:paraId="3EE74D25" w14:textId="77777777" w:rsidR="004B3E8F" w:rsidRPr="000814D1" w:rsidRDefault="004B3E8F">
            <w:pPr>
              <w:rPr>
                <w:rFonts w:ascii="Arial" w:hAnsi="Arial" w:cs="Arial"/>
                <w:sz w:val="22"/>
                <w:szCs w:val="22"/>
              </w:rPr>
            </w:pPr>
          </w:p>
        </w:tc>
        <w:tc>
          <w:tcPr>
            <w:tcW w:w="2087" w:type="dxa"/>
          </w:tcPr>
          <w:p w14:paraId="4A8759C9" w14:textId="77777777" w:rsidR="004B3E8F" w:rsidRPr="000814D1" w:rsidRDefault="004B3E8F">
            <w:pPr>
              <w:rPr>
                <w:rFonts w:ascii="Arial" w:hAnsi="Arial" w:cs="Arial"/>
                <w:sz w:val="22"/>
                <w:szCs w:val="22"/>
              </w:rPr>
            </w:pPr>
          </w:p>
        </w:tc>
        <w:tc>
          <w:tcPr>
            <w:tcW w:w="2356" w:type="dxa"/>
          </w:tcPr>
          <w:p w14:paraId="458C4996" w14:textId="77777777" w:rsidR="004B3E8F" w:rsidRPr="000814D1" w:rsidRDefault="004B3E8F">
            <w:pPr>
              <w:rPr>
                <w:rFonts w:ascii="Arial" w:hAnsi="Arial" w:cs="Arial"/>
                <w:sz w:val="22"/>
                <w:szCs w:val="22"/>
              </w:rPr>
            </w:pPr>
          </w:p>
        </w:tc>
        <w:tc>
          <w:tcPr>
            <w:tcW w:w="1950" w:type="dxa"/>
          </w:tcPr>
          <w:p w14:paraId="31EFE9F7" w14:textId="77777777" w:rsidR="004B3E8F" w:rsidRPr="000814D1" w:rsidRDefault="004B3E8F">
            <w:pPr>
              <w:rPr>
                <w:rFonts w:ascii="Arial" w:hAnsi="Arial" w:cs="Arial"/>
                <w:sz w:val="22"/>
                <w:szCs w:val="22"/>
              </w:rPr>
            </w:pPr>
          </w:p>
        </w:tc>
        <w:tc>
          <w:tcPr>
            <w:tcW w:w="1325" w:type="dxa"/>
          </w:tcPr>
          <w:p w14:paraId="5BEF86D7" w14:textId="77777777" w:rsidR="004B3E8F" w:rsidRPr="000814D1" w:rsidRDefault="004B3E8F">
            <w:pPr>
              <w:rPr>
                <w:rFonts w:ascii="Arial" w:hAnsi="Arial" w:cs="Arial"/>
                <w:sz w:val="22"/>
                <w:szCs w:val="22"/>
              </w:rPr>
            </w:pPr>
          </w:p>
        </w:tc>
      </w:tr>
      <w:tr w:rsidR="004B3E8F" w:rsidRPr="000814D1" w14:paraId="64FFC3E6" w14:textId="77777777" w:rsidTr="004B3E8F">
        <w:tc>
          <w:tcPr>
            <w:tcW w:w="2029" w:type="dxa"/>
          </w:tcPr>
          <w:p w14:paraId="46A56435" w14:textId="77777777" w:rsidR="004B3E8F" w:rsidRPr="000814D1" w:rsidRDefault="004B3E8F">
            <w:pPr>
              <w:rPr>
                <w:rFonts w:ascii="Arial" w:hAnsi="Arial" w:cs="Arial"/>
                <w:sz w:val="22"/>
                <w:szCs w:val="22"/>
              </w:rPr>
            </w:pPr>
          </w:p>
          <w:p w14:paraId="3860F705" w14:textId="77777777" w:rsidR="004B3E8F" w:rsidRPr="000814D1" w:rsidRDefault="004B3E8F">
            <w:pPr>
              <w:rPr>
                <w:rFonts w:ascii="Arial" w:hAnsi="Arial" w:cs="Arial"/>
                <w:sz w:val="22"/>
                <w:szCs w:val="22"/>
              </w:rPr>
            </w:pPr>
          </w:p>
          <w:p w14:paraId="13DCCA27" w14:textId="77777777" w:rsidR="004B3E8F" w:rsidRPr="000814D1" w:rsidRDefault="004B3E8F">
            <w:pPr>
              <w:rPr>
                <w:rFonts w:ascii="Arial" w:hAnsi="Arial" w:cs="Arial"/>
                <w:sz w:val="22"/>
                <w:szCs w:val="22"/>
              </w:rPr>
            </w:pPr>
          </w:p>
          <w:p w14:paraId="7F9674E8" w14:textId="77777777" w:rsidR="004B3E8F" w:rsidRPr="000814D1" w:rsidRDefault="004B3E8F">
            <w:pPr>
              <w:rPr>
                <w:rFonts w:ascii="Arial" w:hAnsi="Arial" w:cs="Arial"/>
                <w:sz w:val="22"/>
                <w:szCs w:val="22"/>
              </w:rPr>
            </w:pPr>
          </w:p>
          <w:p w14:paraId="6AFA3978" w14:textId="77777777" w:rsidR="004B3E8F" w:rsidRPr="000814D1" w:rsidRDefault="004B3E8F">
            <w:pPr>
              <w:rPr>
                <w:rFonts w:ascii="Arial" w:hAnsi="Arial" w:cs="Arial"/>
                <w:sz w:val="22"/>
                <w:szCs w:val="22"/>
              </w:rPr>
            </w:pPr>
          </w:p>
          <w:p w14:paraId="4DF2CE09" w14:textId="77777777" w:rsidR="004B3E8F" w:rsidRPr="000814D1" w:rsidRDefault="004B3E8F">
            <w:pPr>
              <w:rPr>
                <w:rFonts w:ascii="Arial" w:hAnsi="Arial" w:cs="Arial"/>
                <w:sz w:val="22"/>
                <w:szCs w:val="22"/>
              </w:rPr>
            </w:pPr>
          </w:p>
          <w:p w14:paraId="0D5FDA5B" w14:textId="1C7BA197" w:rsidR="004B3E8F" w:rsidRPr="000814D1" w:rsidRDefault="004B3E8F">
            <w:pPr>
              <w:rPr>
                <w:rFonts w:ascii="Arial" w:hAnsi="Arial" w:cs="Arial"/>
                <w:sz w:val="22"/>
                <w:szCs w:val="22"/>
              </w:rPr>
            </w:pPr>
          </w:p>
        </w:tc>
        <w:tc>
          <w:tcPr>
            <w:tcW w:w="2107" w:type="dxa"/>
          </w:tcPr>
          <w:p w14:paraId="31487F05" w14:textId="77777777" w:rsidR="004B3E8F" w:rsidRPr="000814D1" w:rsidRDefault="004B3E8F">
            <w:pPr>
              <w:rPr>
                <w:rFonts w:ascii="Arial" w:hAnsi="Arial" w:cs="Arial"/>
                <w:sz w:val="22"/>
                <w:szCs w:val="22"/>
              </w:rPr>
            </w:pPr>
          </w:p>
        </w:tc>
        <w:tc>
          <w:tcPr>
            <w:tcW w:w="3314" w:type="dxa"/>
          </w:tcPr>
          <w:p w14:paraId="453DB1DE" w14:textId="77777777" w:rsidR="004B3E8F" w:rsidRPr="000814D1" w:rsidRDefault="004B3E8F">
            <w:pPr>
              <w:rPr>
                <w:rFonts w:ascii="Arial" w:hAnsi="Arial" w:cs="Arial"/>
                <w:sz w:val="22"/>
                <w:szCs w:val="22"/>
              </w:rPr>
            </w:pPr>
          </w:p>
        </w:tc>
        <w:tc>
          <w:tcPr>
            <w:tcW w:w="2087" w:type="dxa"/>
          </w:tcPr>
          <w:p w14:paraId="6ADD5D53" w14:textId="77777777" w:rsidR="004B3E8F" w:rsidRPr="000814D1" w:rsidRDefault="004B3E8F">
            <w:pPr>
              <w:rPr>
                <w:rFonts w:ascii="Arial" w:hAnsi="Arial" w:cs="Arial"/>
                <w:sz w:val="22"/>
                <w:szCs w:val="22"/>
              </w:rPr>
            </w:pPr>
          </w:p>
        </w:tc>
        <w:tc>
          <w:tcPr>
            <w:tcW w:w="2356" w:type="dxa"/>
          </w:tcPr>
          <w:p w14:paraId="49522486" w14:textId="77777777" w:rsidR="004B3E8F" w:rsidRPr="000814D1" w:rsidRDefault="004B3E8F">
            <w:pPr>
              <w:rPr>
                <w:rFonts w:ascii="Arial" w:hAnsi="Arial" w:cs="Arial"/>
                <w:sz w:val="22"/>
                <w:szCs w:val="22"/>
              </w:rPr>
            </w:pPr>
          </w:p>
        </w:tc>
        <w:tc>
          <w:tcPr>
            <w:tcW w:w="1950" w:type="dxa"/>
          </w:tcPr>
          <w:p w14:paraId="6F500DC1" w14:textId="77777777" w:rsidR="004B3E8F" w:rsidRPr="000814D1" w:rsidRDefault="004B3E8F">
            <w:pPr>
              <w:rPr>
                <w:rFonts w:ascii="Arial" w:hAnsi="Arial" w:cs="Arial"/>
                <w:sz w:val="22"/>
                <w:szCs w:val="22"/>
              </w:rPr>
            </w:pPr>
          </w:p>
        </w:tc>
        <w:tc>
          <w:tcPr>
            <w:tcW w:w="1325" w:type="dxa"/>
          </w:tcPr>
          <w:p w14:paraId="6D2CA696" w14:textId="77777777" w:rsidR="004B3E8F" w:rsidRPr="000814D1" w:rsidRDefault="004B3E8F">
            <w:pPr>
              <w:rPr>
                <w:rFonts w:ascii="Arial" w:hAnsi="Arial" w:cs="Arial"/>
                <w:sz w:val="22"/>
                <w:szCs w:val="22"/>
              </w:rPr>
            </w:pPr>
          </w:p>
        </w:tc>
      </w:tr>
      <w:tr w:rsidR="004B3E8F" w:rsidRPr="000814D1" w14:paraId="7B78006B" w14:textId="77777777" w:rsidTr="004B3E8F">
        <w:tc>
          <w:tcPr>
            <w:tcW w:w="2029" w:type="dxa"/>
          </w:tcPr>
          <w:p w14:paraId="5C994E59" w14:textId="77777777" w:rsidR="004B3E8F" w:rsidRPr="000814D1" w:rsidRDefault="004B3E8F">
            <w:pPr>
              <w:rPr>
                <w:rFonts w:ascii="Arial" w:hAnsi="Arial" w:cs="Arial"/>
                <w:sz w:val="22"/>
                <w:szCs w:val="22"/>
              </w:rPr>
            </w:pPr>
          </w:p>
          <w:p w14:paraId="6DDB9E6F" w14:textId="77777777" w:rsidR="004B3E8F" w:rsidRPr="000814D1" w:rsidRDefault="004B3E8F">
            <w:pPr>
              <w:rPr>
                <w:rFonts w:ascii="Arial" w:hAnsi="Arial" w:cs="Arial"/>
                <w:sz w:val="22"/>
                <w:szCs w:val="22"/>
              </w:rPr>
            </w:pPr>
          </w:p>
          <w:p w14:paraId="22426063" w14:textId="77777777" w:rsidR="004B3E8F" w:rsidRPr="000814D1" w:rsidRDefault="004B3E8F">
            <w:pPr>
              <w:rPr>
                <w:rFonts w:ascii="Arial" w:hAnsi="Arial" w:cs="Arial"/>
                <w:sz w:val="22"/>
                <w:szCs w:val="22"/>
              </w:rPr>
            </w:pPr>
          </w:p>
          <w:p w14:paraId="14EFDD81" w14:textId="77777777" w:rsidR="004B3E8F" w:rsidRPr="000814D1" w:rsidRDefault="004B3E8F">
            <w:pPr>
              <w:rPr>
                <w:rFonts w:ascii="Arial" w:hAnsi="Arial" w:cs="Arial"/>
                <w:sz w:val="22"/>
                <w:szCs w:val="22"/>
              </w:rPr>
            </w:pPr>
          </w:p>
          <w:p w14:paraId="30655729" w14:textId="77777777" w:rsidR="004B3E8F" w:rsidRPr="000814D1" w:rsidRDefault="004B3E8F">
            <w:pPr>
              <w:rPr>
                <w:rFonts w:ascii="Arial" w:hAnsi="Arial" w:cs="Arial"/>
                <w:sz w:val="22"/>
                <w:szCs w:val="22"/>
              </w:rPr>
            </w:pPr>
          </w:p>
          <w:p w14:paraId="7AA12936" w14:textId="77777777" w:rsidR="004B3E8F" w:rsidRPr="000814D1" w:rsidRDefault="004B3E8F">
            <w:pPr>
              <w:rPr>
                <w:rFonts w:ascii="Arial" w:hAnsi="Arial" w:cs="Arial"/>
                <w:sz w:val="22"/>
                <w:szCs w:val="22"/>
              </w:rPr>
            </w:pPr>
          </w:p>
          <w:p w14:paraId="61F55C6E" w14:textId="3ACD8CD9" w:rsidR="004B3E8F" w:rsidRPr="000814D1" w:rsidRDefault="004B3E8F">
            <w:pPr>
              <w:rPr>
                <w:rFonts w:ascii="Arial" w:hAnsi="Arial" w:cs="Arial"/>
                <w:sz w:val="22"/>
                <w:szCs w:val="22"/>
              </w:rPr>
            </w:pPr>
          </w:p>
        </w:tc>
        <w:tc>
          <w:tcPr>
            <w:tcW w:w="2107" w:type="dxa"/>
          </w:tcPr>
          <w:p w14:paraId="1CE7DE80" w14:textId="77777777" w:rsidR="004B3E8F" w:rsidRPr="000814D1" w:rsidRDefault="004B3E8F">
            <w:pPr>
              <w:rPr>
                <w:rFonts w:ascii="Arial" w:hAnsi="Arial" w:cs="Arial"/>
                <w:sz w:val="22"/>
                <w:szCs w:val="22"/>
              </w:rPr>
            </w:pPr>
          </w:p>
        </w:tc>
        <w:tc>
          <w:tcPr>
            <w:tcW w:w="3314" w:type="dxa"/>
          </w:tcPr>
          <w:p w14:paraId="064F959E" w14:textId="77777777" w:rsidR="004B3E8F" w:rsidRPr="000814D1" w:rsidRDefault="004B3E8F">
            <w:pPr>
              <w:rPr>
                <w:rFonts w:ascii="Arial" w:hAnsi="Arial" w:cs="Arial"/>
                <w:sz w:val="22"/>
                <w:szCs w:val="22"/>
              </w:rPr>
            </w:pPr>
          </w:p>
        </w:tc>
        <w:tc>
          <w:tcPr>
            <w:tcW w:w="2087" w:type="dxa"/>
          </w:tcPr>
          <w:p w14:paraId="362B7BF5" w14:textId="77777777" w:rsidR="004B3E8F" w:rsidRPr="000814D1" w:rsidRDefault="004B3E8F">
            <w:pPr>
              <w:rPr>
                <w:rFonts w:ascii="Arial" w:hAnsi="Arial" w:cs="Arial"/>
                <w:sz w:val="22"/>
                <w:szCs w:val="22"/>
              </w:rPr>
            </w:pPr>
          </w:p>
        </w:tc>
        <w:tc>
          <w:tcPr>
            <w:tcW w:w="2356" w:type="dxa"/>
          </w:tcPr>
          <w:p w14:paraId="3D3F2A44" w14:textId="77777777" w:rsidR="004B3E8F" w:rsidRPr="000814D1" w:rsidRDefault="004B3E8F">
            <w:pPr>
              <w:rPr>
                <w:rFonts w:ascii="Arial" w:hAnsi="Arial" w:cs="Arial"/>
                <w:sz w:val="22"/>
                <w:szCs w:val="22"/>
              </w:rPr>
            </w:pPr>
          </w:p>
        </w:tc>
        <w:tc>
          <w:tcPr>
            <w:tcW w:w="1950" w:type="dxa"/>
          </w:tcPr>
          <w:p w14:paraId="3B453863" w14:textId="77777777" w:rsidR="004B3E8F" w:rsidRPr="000814D1" w:rsidRDefault="004B3E8F">
            <w:pPr>
              <w:rPr>
                <w:rFonts w:ascii="Arial" w:hAnsi="Arial" w:cs="Arial"/>
                <w:sz w:val="22"/>
                <w:szCs w:val="22"/>
              </w:rPr>
            </w:pPr>
          </w:p>
        </w:tc>
        <w:tc>
          <w:tcPr>
            <w:tcW w:w="1325" w:type="dxa"/>
          </w:tcPr>
          <w:p w14:paraId="699104F4" w14:textId="77777777" w:rsidR="004B3E8F" w:rsidRPr="000814D1" w:rsidRDefault="004B3E8F">
            <w:pPr>
              <w:rPr>
                <w:rFonts w:ascii="Arial" w:hAnsi="Arial" w:cs="Arial"/>
                <w:sz w:val="22"/>
                <w:szCs w:val="22"/>
              </w:rPr>
            </w:pPr>
          </w:p>
        </w:tc>
      </w:tr>
      <w:tr w:rsidR="004B3E8F" w:rsidRPr="000814D1" w14:paraId="0C46F9BD" w14:textId="77777777" w:rsidTr="004B3E8F">
        <w:tc>
          <w:tcPr>
            <w:tcW w:w="2029" w:type="dxa"/>
          </w:tcPr>
          <w:p w14:paraId="23C001DF" w14:textId="77777777" w:rsidR="004B3E8F" w:rsidRPr="000814D1" w:rsidRDefault="004B3E8F">
            <w:pPr>
              <w:rPr>
                <w:rFonts w:ascii="Arial" w:hAnsi="Arial" w:cs="Arial"/>
                <w:sz w:val="22"/>
                <w:szCs w:val="22"/>
              </w:rPr>
            </w:pPr>
          </w:p>
          <w:p w14:paraId="654DD685" w14:textId="77777777" w:rsidR="004B3E8F" w:rsidRPr="000814D1" w:rsidRDefault="004B3E8F">
            <w:pPr>
              <w:rPr>
                <w:rFonts w:ascii="Arial" w:hAnsi="Arial" w:cs="Arial"/>
                <w:sz w:val="22"/>
                <w:szCs w:val="22"/>
              </w:rPr>
            </w:pPr>
          </w:p>
          <w:p w14:paraId="00E5C5C4" w14:textId="77777777" w:rsidR="004B3E8F" w:rsidRPr="000814D1" w:rsidRDefault="004B3E8F">
            <w:pPr>
              <w:rPr>
                <w:rFonts w:ascii="Arial" w:hAnsi="Arial" w:cs="Arial"/>
                <w:sz w:val="22"/>
                <w:szCs w:val="22"/>
              </w:rPr>
            </w:pPr>
          </w:p>
          <w:p w14:paraId="08283094" w14:textId="77777777" w:rsidR="004B3E8F" w:rsidRPr="000814D1" w:rsidRDefault="004B3E8F">
            <w:pPr>
              <w:rPr>
                <w:rFonts w:ascii="Arial" w:hAnsi="Arial" w:cs="Arial"/>
                <w:sz w:val="22"/>
                <w:szCs w:val="22"/>
              </w:rPr>
            </w:pPr>
          </w:p>
          <w:p w14:paraId="09E179B5" w14:textId="2A06D4EF" w:rsidR="004B3E8F" w:rsidRPr="000814D1" w:rsidRDefault="004B3E8F">
            <w:pPr>
              <w:rPr>
                <w:rFonts w:ascii="Arial" w:hAnsi="Arial" w:cs="Arial"/>
                <w:sz w:val="22"/>
                <w:szCs w:val="22"/>
              </w:rPr>
            </w:pPr>
          </w:p>
          <w:p w14:paraId="63238B2F" w14:textId="77777777" w:rsidR="004B3E8F" w:rsidRPr="000814D1" w:rsidRDefault="004B3E8F">
            <w:pPr>
              <w:rPr>
                <w:rFonts w:ascii="Arial" w:hAnsi="Arial" w:cs="Arial"/>
                <w:sz w:val="22"/>
                <w:szCs w:val="22"/>
              </w:rPr>
            </w:pPr>
          </w:p>
          <w:p w14:paraId="4F4E4D10" w14:textId="08DC637D" w:rsidR="004B3E8F" w:rsidRPr="000814D1" w:rsidRDefault="004B3E8F">
            <w:pPr>
              <w:rPr>
                <w:rFonts w:ascii="Arial" w:hAnsi="Arial" w:cs="Arial"/>
                <w:sz w:val="22"/>
                <w:szCs w:val="22"/>
              </w:rPr>
            </w:pPr>
          </w:p>
        </w:tc>
        <w:tc>
          <w:tcPr>
            <w:tcW w:w="2107" w:type="dxa"/>
          </w:tcPr>
          <w:p w14:paraId="09EF4013" w14:textId="77777777" w:rsidR="004B3E8F" w:rsidRPr="000814D1" w:rsidRDefault="004B3E8F">
            <w:pPr>
              <w:rPr>
                <w:rFonts w:ascii="Arial" w:hAnsi="Arial" w:cs="Arial"/>
                <w:sz w:val="22"/>
                <w:szCs w:val="22"/>
              </w:rPr>
            </w:pPr>
          </w:p>
        </w:tc>
        <w:tc>
          <w:tcPr>
            <w:tcW w:w="3314" w:type="dxa"/>
          </w:tcPr>
          <w:p w14:paraId="3A79C38A" w14:textId="77777777" w:rsidR="004B3E8F" w:rsidRPr="000814D1" w:rsidRDefault="004B3E8F">
            <w:pPr>
              <w:rPr>
                <w:rFonts w:ascii="Arial" w:hAnsi="Arial" w:cs="Arial"/>
                <w:sz w:val="22"/>
                <w:szCs w:val="22"/>
              </w:rPr>
            </w:pPr>
          </w:p>
        </w:tc>
        <w:tc>
          <w:tcPr>
            <w:tcW w:w="2087" w:type="dxa"/>
          </w:tcPr>
          <w:p w14:paraId="6C4F462B" w14:textId="77777777" w:rsidR="004B3E8F" w:rsidRPr="000814D1" w:rsidRDefault="004B3E8F">
            <w:pPr>
              <w:rPr>
                <w:rFonts w:ascii="Arial" w:hAnsi="Arial" w:cs="Arial"/>
                <w:sz w:val="22"/>
                <w:szCs w:val="22"/>
              </w:rPr>
            </w:pPr>
          </w:p>
        </w:tc>
        <w:tc>
          <w:tcPr>
            <w:tcW w:w="2356" w:type="dxa"/>
          </w:tcPr>
          <w:p w14:paraId="3843D2F0" w14:textId="77777777" w:rsidR="004B3E8F" w:rsidRPr="000814D1" w:rsidRDefault="004B3E8F">
            <w:pPr>
              <w:rPr>
                <w:rFonts w:ascii="Arial" w:hAnsi="Arial" w:cs="Arial"/>
                <w:sz w:val="22"/>
                <w:szCs w:val="22"/>
              </w:rPr>
            </w:pPr>
          </w:p>
        </w:tc>
        <w:tc>
          <w:tcPr>
            <w:tcW w:w="1950" w:type="dxa"/>
          </w:tcPr>
          <w:p w14:paraId="1D0009A5" w14:textId="77777777" w:rsidR="004B3E8F" w:rsidRPr="000814D1" w:rsidRDefault="004B3E8F">
            <w:pPr>
              <w:rPr>
                <w:rFonts w:ascii="Arial" w:hAnsi="Arial" w:cs="Arial"/>
                <w:sz w:val="22"/>
                <w:szCs w:val="22"/>
              </w:rPr>
            </w:pPr>
          </w:p>
        </w:tc>
        <w:tc>
          <w:tcPr>
            <w:tcW w:w="1325" w:type="dxa"/>
          </w:tcPr>
          <w:p w14:paraId="257ECB38" w14:textId="77777777" w:rsidR="004B3E8F" w:rsidRPr="000814D1" w:rsidRDefault="004B3E8F">
            <w:pPr>
              <w:rPr>
                <w:rFonts w:ascii="Arial" w:hAnsi="Arial" w:cs="Arial"/>
                <w:sz w:val="22"/>
                <w:szCs w:val="22"/>
              </w:rPr>
            </w:pPr>
          </w:p>
        </w:tc>
      </w:tr>
    </w:tbl>
    <w:p w14:paraId="7DF3B5A5" w14:textId="77777777" w:rsidR="00846D1E" w:rsidRPr="000814D1" w:rsidRDefault="00846D1E">
      <w:pPr>
        <w:rPr>
          <w:rFonts w:ascii="Arial" w:hAnsi="Arial" w:cs="Arial"/>
          <w:sz w:val="22"/>
          <w:szCs w:val="22"/>
        </w:rPr>
      </w:pPr>
    </w:p>
    <w:p w14:paraId="098C680A" w14:textId="66AC5985" w:rsidR="00846D1E" w:rsidRPr="000814D1" w:rsidRDefault="004F2494">
      <w:pPr>
        <w:rPr>
          <w:rFonts w:ascii="Arial" w:hAnsi="Arial" w:cs="Arial"/>
          <w:b/>
          <w:sz w:val="22"/>
          <w:szCs w:val="22"/>
        </w:rPr>
      </w:pPr>
      <w:r w:rsidRPr="000814D1">
        <w:rPr>
          <w:rFonts w:ascii="Arial" w:hAnsi="Arial" w:cs="Arial"/>
          <w:b/>
          <w:sz w:val="22"/>
          <w:szCs w:val="22"/>
        </w:rPr>
        <w:t>Summary</w:t>
      </w:r>
      <w:r w:rsidR="004B3E8F" w:rsidRPr="000814D1">
        <w:rPr>
          <w:rFonts w:ascii="Arial" w:hAnsi="Arial" w:cs="Arial"/>
          <w:b/>
          <w:sz w:val="22"/>
          <w:szCs w:val="22"/>
        </w:rPr>
        <w:t xml:space="preserve">: </w:t>
      </w:r>
    </w:p>
    <w:sectPr w:rsidR="00846D1E" w:rsidRPr="000814D1">
      <w:headerReference w:type="default" r:id="rId9"/>
      <w:pgSz w:w="16840" w:h="1190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2767" w14:textId="77777777" w:rsidR="00F51C83" w:rsidRDefault="00F51C83" w:rsidP="00E76CA8">
      <w:r>
        <w:separator/>
      </w:r>
    </w:p>
  </w:endnote>
  <w:endnote w:type="continuationSeparator" w:id="0">
    <w:p w14:paraId="588487A2" w14:textId="77777777" w:rsidR="00F51C83" w:rsidRDefault="00F51C83" w:rsidP="00E7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ED74C" w14:textId="77777777" w:rsidR="00F51C83" w:rsidRDefault="00F51C83" w:rsidP="00E76CA8">
      <w:r>
        <w:separator/>
      </w:r>
    </w:p>
  </w:footnote>
  <w:footnote w:type="continuationSeparator" w:id="0">
    <w:p w14:paraId="3D2BEEE5" w14:textId="77777777" w:rsidR="00F51C83" w:rsidRDefault="00F51C83" w:rsidP="00E7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E205" w14:textId="28124151" w:rsidR="00E76CA8" w:rsidRPr="00E76CA8" w:rsidRDefault="00596CC5" w:rsidP="00E76CA8">
    <w:pPr>
      <w:pStyle w:val="Heading1"/>
      <w:rPr>
        <w:rFonts w:ascii="Arial Bold" w:hAnsi="Arial Bold" w:cs="Arial"/>
        <w:sz w:val="32"/>
      </w:rPr>
    </w:pPr>
    <w:r>
      <w:rPr>
        <w:noProof/>
      </w:rPr>
      <w:drawing>
        <wp:anchor distT="0" distB="0" distL="114300" distR="114300" simplePos="0" relativeHeight="251658239" behindDoc="0" locked="0" layoutInCell="1" allowOverlap="1" wp14:anchorId="3047EEE6" wp14:editId="61A23D30">
          <wp:simplePos x="0" y="0"/>
          <wp:positionH relativeFrom="margin">
            <wp:posOffset>2475230</wp:posOffset>
          </wp:positionH>
          <wp:positionV relativeFrom="paragraph">
            <wp:posOffset>-175895</wp:posOffset>
          </wp:positionV>
          <wp:extent cx="3308985" cy="777240"/>
          <wp:effectExtent l="0" t="0" r="5715" b="0"/>
          <wp:wrapSquare wrapText="bothSides"/>
          <wp:docPr id="183871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17350" name="Picture 1838717350"/>
                  <pic:cNvPicPr/>
                </pic:nvPicPr>
                <pic:blipFill>
                  <a:blip r:embed="rId1">
                    <a:extLst>
                      <a:ext uri="{28A0092B-C50C-407E-A947-70E740481C1C}">
                        <a14:useLocalDpi xmlns:a14="http://schemas.microsoft.com/office/drawing/2010/main" val="0"/>
                      </a:ext>
                    </a:extLst>
                  </a:blip>
                  <a:stretch>
                    <a:fillRect/>
                  </a:stretch>
                </pic:blipFill>
                <pic:spPr>
                  <a:xfrm>
                    <a:off x="0" y="0"/>
                    <a:ext cx="3308985" cy="777240"/>
                  </a:xfrm>
                  <a:prstGeom prst="rect">
                    <a:avLst/>
                  </a:prstGeom>
                </pic:spPr>
              </pic:pic>
            </a:graphicData>
          </a:graphic>
          <wp14:sizeRelH relativeFrom="page">
            <wp14:pctWidth>0</wp14:pctWidth>
          </wp14:sizeRelH>
          <wp14:sizeRelV relativeFrom="page">
            <wp14:pctHeight>0</wp14:pctHeight>
          </wp14:sizeRelV>
        </wp:anchor>
      </w:drawing>
    </w:r>
    <w:r w:rsidR="00E76CA8">
      <w:rPr>
        <w:noProof/>
      </w:rPr>
      <w:drawing>
        <wp:anchor distT="0" distB="0" distL="114300" distR="114300" simplePos="0" relativeHeight="251659264" behindDoc="0" locked="0" layoutInCell="1" allowOverlap="1" wp14:anchorId="23B0D2B6" wp14:editId="5F6082F6">
          <wp:simplePos x="0" y="0"/>
          <wp:positionH relativeFrom="margin">
            <wp:posOffset>-104775</wp:posOffset>
          </wp:positionH>
          <wp:positionV relativeFrom="paragraph">
            <wp:posOffset>-69215</wp:posOffset>
          </wp:positionV>
          <wp:extent cx="2471420" cy="6121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1E"/>
    <w:rsid w:val="000814D1"/>
    <w:rsid w:val="000C7A1E"/>
    <w:rsid w:val="002930EF"/>
    <w:rsid w:val="003A46AA"/>
    <w:rsid w:val="004B3E8F"/>
    <w:rsid w:val="004B730F"/>
    <w:rsid w:val="004F2494"/>
    <w:rsid w:val="00530526"/>
    <w:rsid w:val="005729F0"/>
    <w:rsid w:val="00596CC5"/>
    <w:rsid w:val="00707BD3"/>
    <w:rsid w:val="007F28C2"/>
    <w:rsid w:val="00846D1E"/>
    <w:rsid w:val="00A207FA"/>
    <w:rsid w:val="00AE1828"/>
    <w:rsid w:val="00CB2190"/>
    <w:rsid w:val="00E76CA8"/>
    <w:rsid w:val="00E96FDD"/>
    <w:rsid w:val="00F51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313CE"/>
  <w15:docId w15:val="{E0B08AE8-82ED-3243-BF2A-450F6B03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3A46A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76CA8"/>
    <w:pPr>
      <w:tabs>
        <w:tab w:val="center" w:pos="4513"/>
        <w:tab w:val="right" w:pos="9026"/>
      </w:tabs>
    </w:pPr>
  </w:style>
  <w:style w:type="character" w:customStyle="1" w:styleId="HeaderChar">
    <w:name w:val="Header Char"/>
    <w:basedOn w:val="DefaultParagraphFont"/>
    <w:link w:val="Header"/>
    <w:uiPriority w:val="99"/>
    <w:rsid w:val="00E76CA8"/>
  </w:style>
  <w:style w:type="paragraph" w:styleId="Footer">
    <w:name w:val="footer"/>
    <w:basedOn w:val="Normal"/>
    <w:link w:val="FooterChar"/>
    <w:uiPriority w:val="99"/>
    <w:unhideWhenUsed/>
    <w:rsid w:val="00E76CA8"/>
    <w:pPr>
      <w:tabs>
        <w:tab w:val="center" w:pos="4513"/>
        <w:tab w:val="right" w:pos="9026"/>
      </w:tabs>
    </w:pPr>
  </w:style>
  <w:style w:type="character" w:customStyle="1" w:styleId="FooterChar">
    <w:name w:val="Footer Char"/>
    <w:basedOn w:val="DefaultParagraphFont"/>
    <w:link w:val="Footer"/>
    <w:uiPriority w:val="99"/>
    <w:rsid w:val="00E76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092552">
      <w:bodyDiv w:val="1"/>
      <w:marLeft w:val="0"/>
      <w:marRight w:val="0"/>
      <w:marTop w:val="0"/>
      <w:marBottom w:val="0"/>
      <w:divBdr>
        <w:top w:val="none" w:sz="0" w:space="0" w:color="auto"/>
        <w:left w:val="none" w:sz="0" w:space="0" w:color="auto"/>
        <w:bottom w:val="none" w:sz="0" w:space="0" w:color="auto"/>
        <w:right w:val="none" w:sz="0" w:space="0" w:color="auto"/>
      </w:divBdr>
    </w:div>
    <w:div w:id="1425150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DB2D26-503C-4187-83BE-EF51D8119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3E1B4A-D3D4-4678-82BB-EEE2C77A94E3}">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65F36FFC-082C-42C6-AE59-B2371B16E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Lynch</dc:creator>
  <cp:lastModifiedBy>Jess Uppal</cp:lastModifiedBy>
  <cp:revision>11</cp:revision>
  <dcterms:created xsi:type="dcterms:W3CDTF">2019-12-02T14:28:00Z</dcterms:created>
  <dcterms:modified xsi:type="dcterms:W3CDTF">2026-08-18T12:25:00Z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22219200</vt:r8>
  </property>
  <property fmtid="{D5CDD505-2E9C-101B-9397-08002B2CF9AE}" pid="4" name="MediaServiceImageTags">
    <vt:lpwstr/>
  </property>
</Properties>
</file>