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578F" w14:textId="7D58A70C" w:rsidR="006B1BDB" w:rsidRPr="00C603ED" w:rsidRDefault="00AE72C9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Birmingham Law Society Legal Awards 202</w:t>
      </w:r>
      <w:r w:rsidR="00145222">
        <w:rPr>
          <w:rFonts w:ascii="Arial" w:hAnsi="Arial" w:cs="Arial"/>
          <w:b/>
          <w:sz w:val="22"/>
          <w:szCs w:val="22"/>
        </w:rPr>
        <w:t>6</w:t>
      </w:r>
      <w:r w:rsidRPr="00C603ED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4C0AFCB2" w14:textId="27270AD5" w:rsidR="00B44C36" w:rsidRPr="00C603ED" w:rsidRDefault="00042F5D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In-</w:t>
      </w:r>
      <w:r w:rsidR="004D3180">
        <w:rPr>
          <w:rFonts w:ascii="Arial" w:hAnsi="Arial" w:cs="Arial"/>
          <w:b/>
          <w:sz w:val="22"/>
          <w:szCs w:val="22"/>
        </w:rPr>
        <w:t>H</w:t>
      </w:r>
      <w:r w:rsidRPr="00C603ED">
        <w:rPr>
          <w:rFonts w:ascii="Arial" w:hAnsi="Arial" w:cs="Arial"/>
          <w:b/>
          <w:sz w:val="22"/>
          <w:szCs w:val="22"/>
        </w:rPr>
        <w:t xml:space="preserve">ouse Award </w:t>
      </w:r>
    </w:p>
    <w:p w14:paraId="3BDBB8C6" w14:textId="0592B242" w:rsidR="00042F5D" w:rsidRPr="00C603ED" w:rsidRDefault="00042F5D" w:rsidP="00042F5D">
      <w:pPr>
        <w:pStyle w:val="NormalWeb"/>
        <w:rPr>
          <w:rFonts w:ascii="Arial" w:hAnsi="Arial" w:cs="Arial"/>
          <w:sz w:val="22"/>
          <w:szCs w:val="22"/>
          <w:lang w:val="en"/>
        </w:rPr>
      </w:pPr>
      <w:r w:rsidRPr="00C603ED">
        <w:rPr>
          <w:rFonts w:ascii="Arial" w:hAnsi="Arial" w:cs="Arial"/>
          <w:color w:val="222222"/>
          <w:sz w:val="22"/>
          <w:szCs w:val="22"/>
        </w:rPr>
        <w:t xml:space="preserve">This award celebrates excellence and outstanding achievement by </w:t>
      </w:r>
      <w:r w:rsidR="007063DE">
        <w:rPr>
          <w:rFonts w:ascii="Arial" w:hAnsi="Arial" w:cs="Arial"/>
          <w:color w:val="222222"/>
          <w:sz w:val="22"/>
          <w:szCs w:val="22"/>
        </w:rPr>
        <w:t>an individual lawyer</w:t>
      </w:r>
      <w:r w:rsidRPr="00C603ED">
        <w:rPr>
          <w:rFonts w:ascii="Arial" w:hAnsi="Arial" w:cs="Arial"/>
          <w:color w:val="222222"/>
          <w:sz w:val="22"/>
          <w:szCs w:val="22"/>
        </w:rPr>
        <w:t xml:space="preserve"> (or team) working in an in-house role.  </w:t>
      </w:r>
      <w:r w:rsidRPr="00C603ED">
        <w:rPr>
          <w:rFonts w:ascii="Arial" w:hAnsi="Arial" w:cs="Arial"/>
          <w:sz w:val="22"/>
          <w:szCs w:val="22"/>
          <w:lang w:val="en"/>
        </w:rPr>
        <w:t xml:space="preserve">This award is open to all </w:t>
      </w:r>
      <w:r w:rsidR="007063DE">
        <w:rPr>
          <w:rFonts w:ascii="Arial" w:hAnsi="Arial" w:cs="Arial"/>
          <w:sz w:val="22"/>
          <w:szCs w:val="22"/>
          <w:lang w:val="en"/>
        </w:rPr>
        <w:t>lawyers</w:t>
      </w:r>
      <w:r w:rsidRPr="00C603ED">
        <w:rPr>
          <w:rFonts w:ascii="Arial" w:hAnsi="Arial" w:cs="Arial"/>
          <w:sz w:val="22"/>
          <w:szCs w:val="22"/>
          <w:lang w:val="en"/>
        </w:rPr>
        <w:t xml:space="preserve"> </w:t>
      </w:r>
      <w:r w:rsidR="0015153C">
        <w:rPr>
          <w:rFonts w:ascii="Arial" w:hAnsi="Arial" w:cs="Arial"/>
          <w:sz w:val="22"/>
          <w:szCs w:val="22"/>
          <w:lang w:val="en"/>
        </w:rPr>
        <w:t xml:space="preserve">in Birmingham </w:t>
      </w:r>
      <w:r w:rsidRPr="00C603ED">
        <w:rPr>
          <w:rFonts w:ascii="Arial" w:hAnsi="Arial" w:cs="Arial"/>
          <w:sz w:val="22"/>
          <w:szCs w:val="22"/>
          <w:lang w:val="en"/>
        </w:rPr>
        <w:t>working as part of an in-house team.</w:t>
      </w:r>
    </w:p>
    <w:p w14:paraId="5289C682" w14:textId="4B9EFB17" w:rsidR="00854FD4" w:rsidRPr="00C603ED" w:rsidRDefault="00042F5D" w:rsidP="00785206">
      <w:pPr>
        <w:shd w:val="clear" w:color="auto" w:fill="FFFFFF"/>
        <w:spacing w:after="100" w:afterAutospacing="1"/>
        <w:rPr>
          <w:rFonts w:ascii="Arial" w:hAnsi="Arial" w:cs="Arial"/>
          <w:sz w:val="22"/>
          <w:szCs w:val="22"/>
          <w:lang w:val="en"/>
        </w:rPr>
      </w:pPr>
      <w:r w:rsidRPr="00C603ED">
        <w:rPr>
          <w:rFonts w:ascii="Arial" w:hAnsi="Arial" w:cs="Arial"/>
          <w:color w:val="222222"/>
          <w:sz w:val="22"/>
          <w:szCs w:val="22"/>
        </w:rPr>
        <w:t xml:space="preserve">In-house </w:t>
      </w:r>
      <w:r w:rsidR="007063DE">
        <w:rPr>
          <w:rFonts w:ascii="Arial" w:hAnsi="Arial" w:cs="Arial"/>
          <w:color w:val="222222"/>
          <w:sz w:val="22"/>
          <w:szCs w:val="22"/>
        </w:rPr>
        <w:t>lawyers</w:t>
      </w:r>
      <w:r w:rsidRPr="00C603ED">
        <w:rPr>
          <w:rFonts w:ascii="Arial" w:hAnsi="Arial" w:cs="Arial"/>
          <w:color w:val="222222"/>
          <w:sz w:val="22"/>
          <w:szCs w:val="22"/>
        </w:rPr>
        <w:t xml:space="preserve"> are required to exhibit a unique blend of skills and we are looking for an individual (or a team) who has applied these skills innovatively to the benefit of both the legal function and the overall organisation.  </w:t>
      </w:r>
      <w:r w:rsidRPr="00C603ED">
        <w:rPr>
          <w:rFonts w:ascii="Arial" w:hAnsi="Arial" w:cs="Arial"/>
          <w:sz w:val="22"/>
          <w:szCs w:val="22"/>
          <w:lang w:val="en"/>
        </w:rPr>
        <w:t xml:space="preserve">This may be shown through the individual's (or team’s) legal work or their involvement in additional projects or </w:t>
      </w:r>
      <w:r w:rsidRPr="00C603ED">
        <w:rPr>
          <w:rFonts w:ascii="Arial" w:hAnsi="Arial" w:cs="Arial"/>
          <w:sz w:val="22"/>
          <w:szCs w:val="22"/>
        </w:rPr>
        <w:t>organisations</w:t>
      </w:r>
      <w:r w:rsidRPr="00C603ED">
        <w:rPr>
          <w:rFonts w:ascii="Arial" w:hAnsi="Arial" w:cs="Arial"/>
          <w:sz w:val="22"/>
          <w:szCs w:val="22"/>
          <w:lang w:val="en"/>
        </w:rPr>
        <w:t>; however, in all cases the judges will expect to see evidence that the individual (or team) has successfully taken a pivotal/leading role rather than merely assisted.</w:t>
      </w:r>
    </w:p>
    <w:p w14:paraId="6E729759" w14:textId="64880DE4" w:rsidR="006B1BDB" w:rsidRPr="00C603ED" w:rsidRDefault="008479DB">
      <w:pPr>
        <w:rPr>
          <w:rFonts w:ascii="Arial" w:hAnsi="Arial" w:cs="Arial"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>At each stage m</w:t>
      </w:r>
      <w:r w:rsidR="00C237DE" w:rsidRPr="00C603ED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C603ED">
        <w:rPr>
          <w:rFonts w:ascii="Arial" w:hAnsi="Arial" w:cs="Arial"/>
          <w:sz w:val="22"/>
          <w:szCs w:val="22"/>
        </w:rPr>
        <w:t>for an overall</w:t>
      </w:r>
      <w:r w:rsidR="00C237DE" w:rsidRPr="00C603ED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333955EA" w:rsidR="006B1BDB" w:rsidRPr="00C603ED" w:rsidRDefault="00C237DE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 xml:space="preserve">Emphasis is on </w:t>
      </w:r>
      <w:r w:rsidRPr="00C603ED">
        <w:rPr>
          <w:rFonts w:ascii="Arial" w:hAnsi="Arial" w:cs="Arial"/>
          <w:b/>
          <w:sz w:val="22"/>
          <w:szCs w:val="22"/>
        </w:rPr>
        <w:t>activity over the last 12 months</w:t>
      </w:r>
      <w:r w:rsidR="00785206" w:rsidRPr="00C603ED">
        <w:rPr>
          <w:rFonts w:ascii="Arial" w:hAnsi="Arial" w:cs="Arial"/>
          <w:b/>
          <w:sz w:val="22"/>
          <w:szCs w:val="22"/>
        </w:rPr>
        <w:t>.</w:t>
      </w:r>
    </w:p>
    <w:p w14:paraId="55DED29E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C603ED" w:rsidRDefault="008479DB">
      <w:pPr>
        <w:rPr>
          <w:rFonts w:ascii="Arial" w:hAnsi="Arial" w:cs="Arial"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>Judges are asked to p</w:t>
      </w:r>
      <w:r w:rsidR="00C237DE" w:rsidRPr="00C603ED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C603ED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2680"/>
        <w:gridCol w:w="2729"/>
        <w:gridCol w:w="2764"/>
        <w:gridCol w:w="2784"/>
        <w:gridCol w:w="2646"/>
      </w:tblGrid>
      <w:tr w:rsidR="00E34671" w:rsidRPr="00C603ED" w14:paraId="5F2EF793" w14:textId="77777777" w:rsidTr="00031270">
        <w:trPr>
          <w:trHeight w:val="1574"/>
        </w:trPr>
        <w:tc>
          <w:tcPr>
            <w:tcW w:w="2680" w:type="dxa"/>
            <w:shd w:val="clear" w:color="auto" w:fill="BFBFBF" w:themeFill="background1" w:themeFillShade="BF"/>
          </w:tcPr>
          <w:p w14:paraId="1C050913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0839DE92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9" w:type="dxa"/>
            <w:shd w:val="clear" w:color="auto" w:fill="BFBFBF" w:themeFill="background1" w:themeFillShade="BF"/>
          </w:tcPr>
          <w:p w14:paraId="7A8E1852" w14:textId="7B3C5057" w:rsidR="00E34671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Initiatives that have had a positive impact on both the legal function and the wider activities of the organisation</w:t>
            </w:r>
          </w:p>
          <w:p w14:paraId="0C52E67D" w14:textId="6360F564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14:paraId="4EB2BCB6" w14:textId="58642922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2764" w:type="dxa"/>
            <w:shd w:val="clear" w:color="auto" w:fill="BFBFBF" w:themeFill="background1" w:themeFillShade="BF"/>
          </w:tcPr>
          <w:p w14:paraId="39FE6FB4" w14:textId="48594C73" w:rsidR="00E34671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An innovative solution to dealing with specific issue</w:t>
            </w:r>
          </w:p>
          <w:p w14:paraId="71102135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CE978E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03BAB3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DB8661" w14:textId="06991D3F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/40</w:t>
            </w:r>
          </w:p>
        </w:tc>
        <w:tc>
          <w:tcPr>
            <w:tcW w:w="2784" w:type="dxa"/>
            <w:shd w:val="clear" w:color="auto" w:fill="BFBFBF" w:themeFill="background1" w:themeFillShade="BF"/>
          </w:tcPr>
          <w:p w14:paraId="6CF223F8" w14:textId="52D6665F" w:rsidR="00EE7E5F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Demonstrating value to the wider organisation</w:t>
            </w:r>
          </w:p>
          <w:p w14:paraId="5512855D" w14:textId="77777777" w:rsidR="00EE7E5F" w:rsidRPr="00C603ED" w:rsidRDefault="00EE7E5F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0DF46F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0B024D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C921D3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1C781A" w14:textId="7C644572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593847FF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E34671" w:rsidRPr="00C603ED" w14:paraId="20F9EC74" w14:textId="77777777" w:rsidTr="00846D6D">
        <w:tc>
          <w:tcPr>
            <w:tcW w:w="0" w:type="auto"/>
          </w:tcPr>
          <w:p w14:paraId="32C8A62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1823556D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90EBCD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7D2960" w14:textId="77777777" w:rsidR="00E34671" w:rsidRPr="00C603ED" w:rsidRDefault="00E34671" w:rsidP="00846D6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78A926E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07AB1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53B5A0A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737771F5" w14:textId="77777777" w:rsidTr="00846D6D">
        <w:tc>
          <w:tcPr>
            <w:tcW w:w="0" w:type="auto"/>
          </w:tcPr>
          <w:p w14:paraId="27DC987F" w14:textId="38B2C99A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ECE047" w14:textId="4364DAA3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466B3" w14:textId="02849F72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597A8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1BF0EAD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19A2BED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59793994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AA2D2A3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1CC8DDF9" w14:textId="77777777" w:rsidTr="00846D6D">
        <w:tc>
          <w:tcPr>
            <w:tcW w:w="0" w:type="auto"/>
          </w:tcPr>
          <w:p w14:paraId="542C3368" w14:textId="66F7C732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A1BEBA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A0D59C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2FAA3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DAB704D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750004E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5A6234FC" w14:textId="77777777" w:rsidTr="00846D6D">
        <w:tc>
          <w:tcPr>
            <w:tcW w:w="0" w:type="auto"/>
          </w:tcPr>
          <w:p w14:paraId="404B026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3A1EBF2F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995134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1864110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EDFA0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5374FC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25FC47FB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11ECB1F5" w14:textId="77777777" w:rsidTr="00846D6D">
        <w:tc>
          <w:tcPr>
            <w:tcW w:w="0" w:type="auto"/>
          </w:tcPr>
          <w:p w14:paraId="3549993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3CCD1DA5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F7100B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9E83EAC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2DB8F92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907EF8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663E8F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C603ED" w:rsidRDefault="00C237DE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Summary</w:t>
      </w:r>
      <w:r w:rsidR="00B44C36" w:rsidRPr="00C603ED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C603ED">
      <w:headerReference w:type="default" r:id="rId10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DCDA7" w14:textId="77777777" w:rsidR="00D12418" w:rsidRDefault="00D12418" w:rsidP="004D3180">
      <w:r>
        <w:separator/>
      </w:r>
    </w:p>
  </w:endnote>
  <w:endnote w:type="continuationSeparator" w:id="0">
    <w:p w14:paraId="3750DF0E" w14:textId="77777777" w:rsidR="00D12418" w:rsidRDefault="00D12418" w:rsidP="004D3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15807" w14:textId="77777777" w:rsidR="00D12418" w:rsidRDefault="00D12418" w:rsidP="004D3180">
      <w:r>
        <w:separator/>
      </w:r>
    </w:p>
  </w:footnote>
  <w:footnote w:type="continuationSeparator" w:id="0">
    <w:p w14:paraId="6491E0CE" w14:textId="77777777" w:rsidR="00D12418" w:rsidRDefault="00D12418" w:rsidP="004D3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33377" w14:textId="11DF8671" w:rsidR="004D3180" w:rsidRPr="004D3180" w:rsidRDefault="008549C2" w:rsidP="004D3180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735614F" wp14:editId="7D8E3E46">
          <wp:simplePos x="0" y="0"/>
          <wp:positionH relativeFrom="column">
            <wp:posOffset>2476500</wp:posOffset>
          </wp:positionH>
          <wp:positionV relativeFrom="paragraph">
            <wp:posOffset>-125730</wp:posOffset>
          </wp:positionV>
          <wp:extent cx="3319780" cy="647700"/>
          <wp:effectExtent l="0" t="0" r="0" b="0"/>
          <wp:wrapSquare wrapText="bothSides"/>
          <wp:docPr id="62415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1538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2" b="8462"/>
                  <a:stretch>
                    <a:fillRect/>
                  </a:stretch>
                </pic:blipFill>
                <pic:spPr bwMode="auto">
                  <a:xfrm>
                    <a:off x="0" y="0"/>
                    <a:ext cx="331978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180">
      <w:rPr>
        <w:noProof/>
      </w:rPr>
      <w:drawing>
        <wp:anchor distT="0" distB="0" distL="114300" distR="114300" simplePos="0" relativeHeight="251660288" behindDoc="0" locked="0" layoutInCell="1" allowOverlap="1" wp14:anchorId="191ADCC1" wp14:editId="21A6AA49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4509"/>
    <w:multiLevelType w:val="multilevel"/>
    <w:tmpl w:val="534C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2257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031270"/>
    <w:rsid w:val="00042F5D"/>
    <w:rsid w:val="000C7A1E"/>
    <w:rsid w:val="00112E92"/>
    <w:rsid w:val="00145222"/>
    <w:rsid w:val="0015153C"/>
    <w:rsid w:val="00283D9F"/>
    <w:rsid w:val="0042542C"/>
    <w:rsid w:val="004D3180"/>
    <w:rsid w:val="006B1BDB"/>
    <w:rsid w:val="007063DE"/>
    <w:rsid w:val="00785206"/>
    <w:rsid w:val="00840557"/>
    <w:rsid w:val="00846D6D"/>
    <w:rsid w:val="008479DB"/>
    <w:rsid w:val="008549C2"/>
    <w:rsid w:val="00854FD4"/>
    <w:rsid w:val="00880903"/>
    <w:rsid w:val="00A83B58"/>
    <w:rsid w:val="00AE72C9"/>
    <w:rsid w:val="00B44C36"/>
    <w:rsid w:val="00C237DE"/>
    <w:rsid w:val="00C603ED"/>
    <w:rsid w:val="00C91E75"/>
    <w:rsid w:val="00D12418"/>
    <w:rsid w:val="00E34671"/>
    <w:rsid w:val="00E5624B"/>
    <w:rsid w:val="00E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2F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D31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180"/>
  </w:style>
  <w:style w:type="paragraph" w:styleId="Footer">
    <w:name w:val="footer"/>
    <w:basedOn w:val="Normal"/>
    <w:link w:val="FooterChar"/>
    <w:uiPriority w:val="99"/>
    <w:unhideWhenUsed/>
    <w:rsid w:val="004D31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Props1.xml><?xml version="1.0" encoding="utf-8"?>
<ds:datastoreItem xmlns:ds="http://schemas.openxmlformats.org/officeDocument/2006/customXml" ds:itemID="{79781A0E-3DC3-4523-91B7-D673981013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3634D9-1FC4-44D5-81F0-D77611596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FB1036-1A2E-4080-B6CA-53D8549768F1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268</Words>
  <Characters>1208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Matt Obrien</cp:lastModifiedBy>
  <cp:revision>3</cp:revision>
  <dcterms:created xsi:type="dcterms:W3CDTF">2025-09-19T11:31:00Z</dcterms:created>
  <dcterms:modified xsi:type="dcterms:W3CDTF">2025-09-19T11:31:00Z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22219000</vt:r8>
  </property>
  <property fmtid="{D5CDD505-2E9C-101B-9397-08002B2CF9AE}" pid="4" name="MediaServiceImageTags">
    <vt:lpwstr/>
  </property>
</Properties>
</file>