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8B46A" w14:textId="45897E25" w:rsidR="00F62C2F" w:rsidRPr="00F62C2F" w:rsidRDefault="00F62C2F" w:rsidP="00D31461">
      <w:pPr>
        <w:spacing w:line="276" w:lineRule="auto"/>
        <w:jc w:val="both"/>
        <w:rPr>
          <w:rFonts w:ascii="Arial" w:eastAsia="Times New Roman" w:hAnsi="Arial" w:cs="Arial"/>
          <w:b/>
        </w:rPr>
      </w:pPr>
      <w:bookmarkStart w:id="0" w:name="_GoBack"/>
      <w:bookmarkEnd w:id="0"/>
      <w:r w:rsidRPr="00F62C2F">
        <w:rPr>
          <w:rFonts w:ascii="Arial" w:eastAsia="Times New Roman" w:hAnsi="Arial" w:cs="Arial"/>
          <w:b/>
        </w:rPr>
        <w:t>INSOLVENCY LISTS AND CASES</w:t>
      </w:r>
    </w:p>
    <w:p w14:paraId="0AD99061" w14:textId="77777777" w:rsidR="00F62C2F" w:rsidRPr="00F62C2F" w:rsidRDefault="00F62C2F" w:rsidP="00D31461">
      <w:pPr>
        <w:spacing w:line="276" w:lineRule="auto"/>
        <w:jc w:val="both"/>
        <w:rPr>
          <w:rFonts w:ascii="Arial" w:eastAsia="Times New Roman" w:hAnsi="Arial" w:cs="Arial"/>
        </w:rPr>
      </w:pPr>
    </w:p>
    <w:p w14:paraId="5694763B" w14:textId="19DC2195" w:rsidR="00E05AAF" w:rsidRPr="00F62C2F" w:rsidRDefault="00E05AAF" w:rsidP="00D31461">
      <w:pPr>
        <w:spacing w:line="276" w:lineRule="auto"/>
        <w:jc w:val="both"/>
        <w:rPr>
          <w:rFonts w:ascii="Arial" w:eastAsia="Times New Roman" w:hAnsi="Arial" w:cs="Arial"/>
        </w:rPr>
      </w:pPr>
      <w:r w:rsidRPr="00F62C2F">
        <w:rPr>
          <w:rFonts w:ascii="Arial" w:eastAsia="Times New Roman" w:hAnsi="Arial" w:cs="Arial"/>
        </w:rPr>
        <w:t>First, we thank all court users</w:t>
      </w:r>
      <w:r w:rsidR="00054783" w:rsidRPr="00F62C2F">
        <w:rPr>
          <w:rFonts w:ascii="Arial" w:eastAsia="Times New Roman" w:hAnsi="Arial" w:cs="Arial"/>
        </w:rPr>
        <w:t xml:space="preserve"> (legal representatives, insolvency practitioners, and the OR’s department)</w:t>
      </w:r>
      <w:r w:rsidRPr="00F62C2F">
        <w:rPr>
          <w:rFonts w:ascii="Arial" w:eastAsia="Times New Roman" w:hAnsi="Arial" w:cs="Arial"/>
        </w:rPr>
        <w:t xml:space="preserve"> for their patience and co-operation with the court over the past two months. We are also very grateful for the constructive feedback and suggestions received from representative group</w:t>
      </w:r>
      <w:r w:rsidR="00276B13" w:rsidRPr="00F62C2F">
        <w:rPr>
          <w:rFonts w:ascii="Arial" w:eastAsia="Times New Roman" w:hAnsi="Arial" w:cs="Arial"/>
        </w:rPr>
        <w:t>s of</w:t>
      </w:r>
      <w:r w:rsidRPr="00F62C2F">
        <w:rPr>
          <w:rFonts w:ascii="Arial" w:eastAsia="Times New Roman" w:hAnsi="Arial" w:cs="Arial"/>
        </w:rPr>
        <w:t xml:space="preserve"> court users and individual</w:t>
      </w:r>
      <w:r w:rsidR="006D5AA6">
        <w:rPr>
          <w:rFonts w:ascii="Arial" w:eastAsia="Times New Roman" w:hAnsi="Arial" w:cs="Arial"/>
        </w:rPr>
        <w:t xml:space="preserve"> court users</w:t>
      </w:r>
      <w:r w:rsidRPr="00F62C2F">
        <w:rPr>
          <w:rFonts w:ascii="Arial" w:eastAsia="Times New Roman" w:hAnsi="Arial" w:cs="Arial"/>
        </w:rPr>
        <w:t xml:space="preserve">. It helps tremendously with planning and providing the best court service realistically practicable to have an ongoing and open dialogue with both representative groups and individuals with </w:t>
      </w:r>
      <w:proofErr w:type="gramStart"/>
      <w:r w:rsidRPr="00F62C2F">
        <w:rPr>
          <w:rFonts w:ascii="Arial" w:eastAsia="Times New Roman" w:hAnsi="Arial" w:cs="Arial"/>
        </w:rPr>
        <w:t>particular interests</w:t>
      </w:r>
      <w:proofErr w:type="gramEnd"/>
      <w:r w:rsidRPr="00F62C2F">
        <w:rPr>
          <w:rFonts w:ascii="Arial" w:eastAsia="Times New Roman" w:hAnsi="Arial" w:cs="Arial"/>
        </w:rPr>
        <w:t xml:space="preserve"> or concerns. For our part we try to address all views and concerns as fully as we can subject to the prevailing safety requirements and resource limitations.</w:t>
      </w:r>
    </w:p>
    <w:p w14:paraId="553CEEA7" w14:textId="1D9C69B1" w:rsidR="00054783" w:rsidRPr="00F62C2F" w:rsidRDefault="00054783" w:rsidP="00D31461">
      <w:pPr>
        <w:spacing w:line="276" w:lineRule="auto"/>
        <w:jc w:val="both"/>
        <w:rPr>
          <w:rFonts w:ascii="Arial" w:eastAsia="Times New Roman" w:hAnsi="Arial" w:cs="Arial"/>
        </w:rPr>
      </w:pPr>
    </w:p>
    <w:p w14:paraId="3BDBF98B" w14:textId="77777777" w:rsidR="006D5AA6" w:rsidRDefault="006D5AA6" w:rsidP="00D31461">
      <w:pPr>
        <w:spacing w:line="276" w:lineRule="auto"/>
        <w:jc w:val="both"/>
        <w:rPr>
          <w:rFonts w:ascii="Arial" w:eastAsia="Times New Roman" w:hAnsi="Arial" w:cs="Arial"/>
        </w:rPr>
      </w:pPr>
      <w:r>
        <w:rPr>
          <w:rFonts w:ascii="Arial" w:eastAsia="Times New Roman" w:hAnsi="Arial" w:cs="Arial"/>
        </w:rPr>
        <w:t xml:space="preserve">The Chancellor and </w:t>
      </w:r>
      <w:r w:rsidR="00276B13" w:rsidRPr="00F62C2F">
        <w:rPr>
          <w:rFonts w:ascii="Arial" w:eastAsia="Times New Roman" w:hAnsi="Arial" w:cs="Arial"/>
        </w:rPr>
        <w:t xml:space="preserve">Marcus Smith J </w:t>
      </w:r>
      <w:r>
        <w:rPr>
          <w:rFonts w:ascii="Arial" w:eastAsia="Times New Roman" w:hAnsi="Arial" w:cs="Arial"/>
        </w:rPr>
        <w:t>are in the process of</w:t>
      </w:r>
      <w:r w:rsidR="00276B13" w:rsidRPr="00F62C2F">
        <w:rPr>
          <w:rFonts w:ascii="Arial" w:eastAsia="Times New Roman" w:hAnsi="Arial" w:cs="Arial"/>
        </w:rPr>
        <w:t xml:space="preserve"> arranging a remote BPC court user meeting in the coming weeks rather than months. </w:t>
      </w:r>
    </w:p>
    <w:p w14:paraId="639BF2A5" w14:textId="77777777" w:rsidR="006D5AA6" w:rsidRDefault="006D5AA6" w:rsidP="00D31461">
      <w:pPr>
        <w:spacing w:line="276" w:lineRule="auto"/>
        <w:jc w:val="both"/>
        <w:rPr>
          <w:rFonts w:ascii="Arial" w:eastAsia="Times New Roman" w:hAnsi="Arial" w:cs="Arial"/>
        </w:rPr>
      </w:pPr>
    </w:p>
    <w:p w14:paraId="7198F660" w14:textId="4EF48401" w:rsidR="005A3648" w:rsidRPr="00F62C2F" w:rsidRDefault="006D5AA6" w:rsidP="00D31461">
      <w:pPr>
        <w:spacing w:line="276" w:lineRule="auto"/>
        <w:jc w:val="both"/>
        <w:rPr>
          <w:rFonts w:ascii="Arial" w:eastAsia="Times New Roman" w:hAnsi="Arial" w:cs="Arial"/>
        </w:rPr>
      </w:pPr>
      <w:r>
        <w:rPr>
          <w:rFonts w:ascii="Arial" w:eastAsia="Times New Roman" w:hAnsi="Arial" w:cs="Arial"/>
        </w:rPr>
        <w:t xml:space="preserve">We are aware from your feedback and suggestions that </w:t>
      </w:r>
      <w:r w:rsidR="00903D02">
        <w:rPr>
          <w:rFonts w:ascii="Arial" w:eastAsia="Times New Roman" w:hAnsi="Arial" w:cs="Arial"/>
        </w:rPr>
        <w:t xml:space="preserve">you hold regular specialist group meetings. </w:t>
      </w:r>
      <w:r w:rsidR="00276B13" w:rsidRPr="00F62C2F">
        <w:rPr>
          <w:rFonts w:ascii="Arial" w:eastAsia="Times New Roman" w:hAnsi="Arial" w:cs="Arial"/>
        </w:rPr>
        <w:t>If you would welcome it</w:t>
      </w:r>
      <w:r w:rsidR="005D623A" w:rsidRPr="00F62C2F">
        <w:rPr>
          <w:rFonts w:ascii="Arial" w:eastAsia="Times New Roman" w:hAnsi="Arial" w:cs="Arial"/>
        </w:rPr>
        <w:t>,</w:t>
      </w:r>
      <w:r w:rsidR="00276B13" w:rsidRPr="00F62C2F">
        <w:rPr>
          <w:rFonts w:ascii="Arial" w:eastAsia="Times New Roman" w:hAnsi="Arial" w:cs="Arial"/>
        </w:rPr>
        <w:t xml:space="preserve"> some or all of us would be delighted to attend remote group meetings that you might hold, whether to listen and learn the issues that you are having </w:t>
      </w:r>
      <w:r w:rsidR="005D623A" w:rsidRPr="00F62C2F">
        <w:rPr>
          <w:rFonts w:ascii="Arial" w:eastAsia="Times New Roman" w:hAnsi="Arial" w:cs="Arial"/>
        </w:rPr>
        <w:t>to</w:t>
      </w:r>
      <w:r w:rsidR="00276B13" w:rsidRPr="00F62C2F">
        <w:rPr>
          <w:rFonts w:ascii="Arial" w:eastAsia="Times New Roman" w:hAnsi="Arial" w:cs="Arial"/>
        </w:rPr>
        <w:t xml:space="preserve"> confront</w:t>
      </w:r>
      <w:r w:rsidR="005D623A" w:rsidRPr="00F62C2F">
        <w:rPr>
          <w:rFonts w:ascii="Arial" w:eastAsia="Times New Roman" w:hAnsi="Arial" w:cs="Arial"/>
        </w:rPr>
        <w:t>,</w:t>
      </w:r>
      <w:r w:rsidR="00276B13" w:rsidRPr="00F62C2F">
        <w:rPr>
          <w:rFonts w:ascii="Arial" w:eastAsia="Times New Roman" w:hAnsi="Arial" w:cs="Arial"/>
        </w:rPr>
        <w:t xml:space="preserve"> or</w:t>
      </w:r>
      <w:r w:rsidR="00903D02">
        <w:rPr>
          <w:rFonts w:ascii="Arial" w:eastAsia="Times New Roman" w:hAnsi="Arial" w:cs="Arial"/>
        </w:rPr>
        <w:t xml:space="preserve"> to</w:t>
      </w:r>
      <w:r w:rsidR="00276B13" w:rsidRPr="00F62C2F">
        <w:rPr>
          <w:rFonts w:ascii="Arial" w:eastAsia="Times New Roman" w:hAnsi="Arial" w:cs="Arial"/>
        </w:rPr>
        <w:t xml:space="preserve"> participate if there are questions to be asked of us. </w:t>
      </w:r>
    </w:p>
    <w:p w14:paraId="5DE2F2B8" w14:textId="77777777" w:rsidR="00054783" w:rsidRPr="00F62C2F" w:rsidRDefault="00054783" w:rsidP="00D31461">
      <w:pPr>
        <w:spacing w:line="276" w:lineRule="auto"/>
        <w:jc w:val="both"/>
        <w:rPr>
          <w:rFonts w:ascii="Arial" w:eastAsia="Times New Roman" w:hAnsi="Arial" w:cs="Arial"/>
        </w:rPr>
      </w:pPr>
    </w:p>
    <w:p w14:paraId="63D858BB" w14:textId="78762C77" w:rsidR="00E05AAF" w:rsidRPr="00F62C2F" w:rsidRDefault="00E05AAF" w:rsidP="00D31461">
      <w:pPr>
        <w:spacing w:line="276" w:lineRule="auto"/>
        <w:jc w:val="both"/>
        <w:rPr>
          <w:rFonts w:ascii="Arial" w:eastAsia="Times New Roman" w:hAnsi="Arial" w:cs="Arial"/>
        </w:rPr>
      </w:pPr>
      <w:r w:rsidRPr="00F62C2F">
        <w:rPr>
          <w:rFonts w:ascii="Arial" w:eastAsia="Times New Roman" w:hAnsi="Arial" w:cs="Arial"/>
        </w:rPr>
        <w:t>By way of update and clarification</w:t>
      </w:r>
      <w:r w:rsidR="005D623A" w:rsidRPr="00F62C2F">
        <w:rPr>
          <w:rFonts w:ascii="Arial" w:eastAsia="Times New Roman" w:hAnsi="Arial" w:cs="Arial"/>
        </w:rPr>
        <w:t>,</w:t>
      </w:r>
      <w:r w:rsidRPr="00F62C2F">
        <w:rPr>
          <w:rFonts w:ascii="Arial" w:eastAsia="Times New Roman" w:hAnsi="Arial" w:cs="Arial"/>
        </w:rPr>
        <w:t xml:space="preserve"> and response to points raised</w:t>
      </w:r>
      <w:r w:rsidR="005D623A" w:rsidRPr="00F62C2F">
        <w:rPr>
          <w:rFonts w:ascii="Arial" w:eastAsia="Times New Roman" w:hAnsi="Arial" w:cs="Arial"/>
        </w:rPr>
        <w:t>,</w:t>
      </w:r>
      <w:r w:rsidRPr="00F62C2F">
        <w:rPr>
          <w:rFonts w:ascii="Arial" w:eastAsia="Times New Roman" w:hAnsi="Arial" w:cs="Arial"/>
        </w:rPr>
        <w:t xml:space="preserve"> </w:t>
      </w:r>
      <w:r w:rsidR="00054783" w:rsidRPr="00F62C2F">
        <w:rPr>
          <w:rFonts w:ascii="Arial" w:eastAsia="Times New Roman" w:hAnsi="Arial" w:cs="Arial"/>
        </w:rPr>
        <w:t>we summarise below our working arrangements for insolvency lists and applications</w:t>
      </w:r>
      <w:r w:rsidR="005D623A" w:rsidRPr="00F62C2F">
        <w:rPr>
          <w:rFonts w:ascii="Arial" w:eastAsia="Times New Roman" w:hAnsi="Arial" w:cs="Arial"/>
        </w:rPr>
        <w:t>, trials,</w:t>
      </w:r>
      <w:r w:rsidR="00054783" w:rsidRPr="00F62C2F">
        <w:rPr>
          <w:rFonts w:ascii="Arial" w:eastAsia="Times New Roman" w:hAnsi="Arial" w:cs="Arial"/>
        </w:rPr>
        <w:t xml:space="preserve"> and urgent applications.</w:t>
      </w:r>
    </w:p>
    <w:p w14:paraId="0696C3B6" w14:textId="77777777" w:rsidR="00E05AAF" w:rsidRPr="00F62C2F" w:rsidRDefault="00E05AAF" w:rsidP="00D31461">
      <w:pPr>
        <w:spacing w:line="276" w:lineRule="auto"/>
        <w:jc w:val="both"/>
        <w:rPr>
          <w:rFonts w:ascii="Arial" w:eastAsia="Times New Roman" w:hAnsi="Arial" w:cs="Arial"/>
          <w:u w:val="single"/>
        </w:rPr>
      </w:pPr>
    </w:p>
    <w:p w14:paraId="4CC097EC" w14:textId="77777777" w:rsidR="00DF21F7" w:rsidRPr="00F62C2F" w:rsidRDefault="00DF21F7" w:rsidP="00D31461">
      <w:pPr>
        <w:spacing w:line="276" w:lineRule="auto"/>
        <w:jc w:val="both"/>
        <w:rPr>
          <w:rFonts w:ascii="Arial" w:eastAsia="Times New Roman" w:hAnsi="Arial" w:cs="Arial"/>
          <w:u w:val="single"/>
        </w:rPr>
      </w:pPr>
    </w:p>
    <w:p w14:paraId="28CBA34C" w14:textId="5AD8DDC4" w:rsidR="005A3648" w:rsidRPr="00F62C2F" w:rsidRDefault="00DA795E" w:rsidP="00D31461">
      <w:pPr>
        <w:spacing w:line="276" w:lineRule="auto"/>
        <w:jc w:val="both"/>
        <w:rPr>
          <w:rFonts w:ascii="Arial" w:eastAsia="Times New Roman" w:hAnsi="Arial" w:cs="Arial"/>
          <w:u w:val="single"/>
        </w:rPr>
      </w:pPr>
      <w:r w:rsidRPr="00F62C2F">
        <w:rPr>
          <w:rFonts w:ascii="Arial" w:eastAsia="Times New Roman" w:hAnsi="Arial" w:cs="Arial"/>
          <w:u w:val="single"/>
        </w:rPr>
        <w:t>Insolvency Petitions</w:t>
      </w:r>
    </w:p>
    <w:p w14:paraId="39171926" w14:textId="462C9FF8" w:rsidR="00DA795E" w:rsidRPr="009224E4" w:rsidRDefault="00DA795E" w:rsidP="00D31461">
      <w:pPr>
        <w:spacing w:line="276" w:lineRule="auto"/>
        <w:jc w:val="both"/>
        <w:rPr>
          <w:rFonts w:ascii="Arial" w:eastAsia="Times New Roman" w:hAnsi="Arial" w:cs="Arial"/>
          <w:u w:val="single"/>
        </w:rPr>
      </w:pPr>
    </w:p>
    <w:p w14:paraId="643821B7" w14:textId="601A899B" w:rsidR="00923F99" w:rsidRPr="009224E4" w:rsidRDefault="00923F99" w:rsidP="00D31461">
      <w:pPr>
        <w:spacing w:line="276" w:lineRule="auto"/>
        <w:jc w:val="both"/>
        <w:rPr>
          <w:rFonts w:ascii="Arial" w:eastAsia="Times New Roman" w:hAnsi="Arial" w:cs="Arial"/>
        </w:rPr>
      </w:pPr>
      <w:r w:rsidRPr="009224E4">
        <w:rPr>
          <w:rFonts w:ascii="Arial" w:eastAsia="Times New Roman" w:hAnsi="Arial" w:cs="Arial"/>
        </w:rPr>
        <w:t xml:space="preserve">Companies’ petitions will be resumed as fortnightly lists. Bankruptcy petitions issued by creditors will be listed on a case by case basis, as before.  </w:t>
      </w:r>
    </w:p>
    <w:p w14:paraId="6F71F3F1" w14:textId="77777777" w:rsidR="00923F99" w:rsidRPr="009224E4" w:rsidRDefault="00923F99" w:rsidP="00D31461">
      <w:pPr>
        <w:spacing w:line="276" w:lineRule="auto"/>
        <w:jc w:val="both"/>
        <w:rPr>
          <w:rFonts w:ascii="Arial" w:eastAsia="Times New Roman" w:hAnsi="Arial" w:cs="Arial"/>
        </w:rPr>
      </w:pPr>
    </w:p>
    <w:p w14:paraId="06B258F1" w14:textId="625EF1DF" w:rsidR="00DA795E" w:rsidRPr="00F62C2F" w:rsidRDefault="00DA795E" w:rsidP="00D31461">
      <w:pPr>
        <w:spacing w:line="276" w:lineRule="auto"/>
        <w:jc w:val="both"/>
        <w:rPr>
          <w:rFonts w:ascii="Arial" w:eastAsia="Times New Roman" w:hAnsi="Arial" w:cs="Arial"/>
        </w:rPr>
      </w:pPr>
      <w:r w:rsidRPr="00F62C2F">
        <w:rPr>
          <w:rFonts w:ascii="Arial" w:eastAsia="Times New Roman" w:hAnsi="Arial" w:cs="Arial"/>
        </w:rPr>
        <w:t>The criteria for listing petitions remain (1) safety of all involved, (2) appropriate resourcing and facilitation of hearings, and (3) listing in adjournment order (first out, first in) with some flexibility for urgency/genuine need for priority.</w:t>
      </w:r>
    </w:p>
    <w:p w14:paraId="35B841A9" w14:textId="78BBAF42" w:rsidR="00E05AAF" w:rsidRPr="00F62C2F" w:rsidRDefault="00E05AAF" w:rsidP="00D31461">
      <w:pPr>
        <w:spacing w:line="276" w:lineRule="auto"/>
        <w:jc w:val="both"/>
        <w:rPr>
          <w:rFonts w:ascii="Arial" w:eastAsia="Times New Roman" w:hAnsi="Arial" w:cs="Arial"/>
        </w:rPr>
      </w:pPr>
    </w:p>
    <w:p w14:paraId="5E29AFF3" w14:textId="6B149DBD" w:rsidR="00054783" w:rsidRPr="00F62C2F" w:rsidRDefault="00E05AAF" w:rsidP="00D31461">
      <w:pPr>
        <w:spacing w:line="276" w:lineRule="auto"/>
        <w:jc w:val="both"/>
        <w:rPr>
          <w:rFonts w:ascii="Arial" w:eastAsia="Times New Roman" w:hAnsi="Arial" w:cs="Arial"/>
        </w:rPr>
      </w:pPr>
      <w:r w:rsidRPr="00F62C2F">
        <w:rPr>
          <w:rFonts w:ascii="Arial" w:eastAsia="Times New Roman" w:hAnsi="Arial" w:cs="Arial"/>
        </w:rPr>
        <w:t xml:space="preserve">It is impractical to </w:t>
      </w:r>
      <w:r w:rsidRPr="00DC0DE0">
        <w:rPr>
          <w:rFonts w:ascii="Arial" w:eastAsia="Times New Roman" w:hAnsi="Arial" w:cs="Arial"/>
        </w:rPr>
        <w:t xml:space="preserve">run </w:t>
      </w:r>
      <w:r w:rsidR="00923F99" w:rsidRPr="00DC0DE0">
        <w:rPr>
          <w:rFonts w:ascii="Arial" w:eastAsia="Times New Roman" w:hAnsi="Arial" w:cs="Arial"/>
        </w:rPr>
        <w:t>companies’</w:t>
      </w:r>
      <w:r w:rsidR="00923F99">
        <w:rPr>
          <w:rFonts w:ascii="Arial" w:eastAsia="Times New Roman" w:hAnsi="Arial" w:cs="Arial"/>
        </w:rPr>
        <w:t xml:space="preserve"> </w:t>
      </w:r>
      <w:r w:rsidRPr="00F62C2F">
        <w:rPr>
          <w:rFonts w:ascii="Arial" w:eastAsia="Times New Roman" w:hAnsi="Arial" w:cs="Arial"/>
        </w:rPr>
        <w:t>lists in May and June because the notices were issued some time ago for relisting adjourned matters</w:t>
      </w:r>
      <w:r w:rsidR="00903D02">
        <w:rPr>
          <w:rFonts w:ascii="Arial" w:eastAsia="Times New Roman" w:hAnsi="Arial" w:cs="Arial"/>
        </w:rPr>
        <w:t xml:space="preserve"> in July</w:t>
      </w:r>
      <w:r w:rsidR="00EC371D" w:rsidRPr="00F62C2F">
        <w:rPr>
          <w:rFonts w:ascii="Arial" w:eastAsia="Times New Roman" w:hAnsi="Arial" w:cs="Arial"/>
        </w:rPr>
        <w:t>,</w:t>
      </w:r>
      <w:r w:rsidRPr="00F62C2F">
        <w:rPr>
          <w:rFonts w:ascii="Arial" w:eastAsia="Times New Roman" w:hAnsi="Arial" w:cs="Arial"/>
        </w:rPr>
        <w:t xml:space="preserve"> and </w:t>
      </w:r>
      <w:r w:rsidR="00054783" w:rsidRPr="00F62C2F">
        <w:rPr>
          <w:rFonts w:ascii="Arial" w:eastAsia="Times New Roman" w:hAnsi="Arial" w:cs="Arial"/>
        </w:rPr>
        <w:t>it would not be a sensible use of court resources to relist</w:t>
      </w:r>
      <w:r w:rsidR="00276B13" w:rsidRPr="00F62C2F">
        <w:rPr>
          <w:rFonts w:ascii="Arial" w:eastAsia="Times New Roman" w:hAnsi="Arial" w:cs="Arial"/>
        </w:rPr>
        <w:t xml:space="preserve"> for the sake of saving a month or a fortnight</w:t>
      </w:r>
      <w:r w:rsidR="00054783" w:rsidRPr="00F62C2F">
        <w:rPr>
          <w:rFonts w:ascii="Arial" w:eastAsia="Times New Roman" w:hAnsi="Arial" w:cs="Arial"/>
        </w:rPr>
        <w:t xml:space="preserve">. </w:t>
      </w:r>
    </w:p>
    <w:p w14:paraId="11E56C9C" w14:textId="77777777" w:rsidR="00054783" w:rsidRPr="00F62C2F" w:rsidRDefault="00054783" w:rsidP="00D31461">
      <w:pPr>
        <w:spacing w:line="276" w:lineRule="auto"/>
        <w:jc w:val="both"/>
        <w:rPr>
          <w:rFonts w:ascii="Arial" w:eastAsia="Times New Roman" w:hAnsi="Arial" w:cs="Arial"/>
        </w:rPr>
      </w:pPr>
    </w:p>
    <w:p w14:paraId="533F6006" w14:textId="785212FF" w:rsidR="00E05AAF" w:rsidRPr="00F62C2F" w:rsidRDefault="00054783" w:rsidP="00D31461">
      <w:pPr>
        <w:spacing w:line="276" w:lineRule="auto"/>
        <w:jc w:val="both"/>
        <w:rPr>
          <w:rFonts w:ascii="Arial" w:eastAsia="Times New Roman" w:hAnsi="Arial" w:cs="Arial"/>
        </w:rPr>
      </w:pPr>
      <w:r w:rsidRPr="00F62C2F">
        <w:rPr>
          <w:rFonts w:ascii="Arial" w:eastAsia="Times New Roman" w:hAnsi="Arial" w:cs="Arial"/>
        </w:rPr>
        <w:t xml:space="preserve">That does leave court time available for urgent </w:t>
      </w:r>
      <w:r w:rsidR="009C3FC9" w:rsidRPr="00F62C2F">
        <w:rPr>
          <w:rFonts w:ascii="Arial" w:eastAsia="Times New Roman" w:hAnsi="Arial" w:cs="Arial"/>
        </w:rPr>
        <w:t>insolvency</w:t>
      </w:r>
      <w:r w:rsidR="00903D02">
        <w:rPr>
          <w:rFonts w:ascii="Arial" w:eastAsia="Times New Roman" w:hAnsi="Arial" w:cs="Arial"/>
        </w:rPr>
        <w:t>, or other BPC,</w:t>
      </w:r>
      <w:r w:rsidR="009C3FC9" w:rsidRPr="00F62C2F">
        <w:rPr>
          <w:rFonts w:ascii="Arial" w:eastAsia="Times New Roman" w:hAnsi="Arial" w:cs="Arial"/>
        </w:rPr>
        <w:t xml:space="preserve"> matters</w:t>
      </w:r>
      <w:r w:rsidRPr="00F62C2F">
        <w:rPr>
          <w:rFonts w:ascii="Arial" w:eastAsia="Times New Roman" w:hAnsi="Arial" w:cs="Arial"/>
        </w:rPr>
        <w:t xml:space="preserve"> during the latter part of May and June.</w:t>
      </w:r>
    </w:p>
    <w:p w14:paraId="5041DE0B" w14:textId="77777777" w:rsidR="00DA795E" w:rsidRPr="00F62C2F" w:rsidRDefault="00DA795E" w:rsidP="00D31461">
      <w:pPr>
        <w:spacing w:line="276" w:lineRule="auto"/>
        <w:jc w:val="both"/>
        <w:rPr>
          <w:rFonts w:ascii="Arial" w:eastAsia="Times New Roman" w:hAnsi="Arial" w:cs="Arial"/>
        </w:rPr>
      </w:pPr>
    </w:p>
    <w:p w14:paraId="65BFCC88" w14:textId="7BF3D798" w:rsidR="00E05AAF" w:rsidRPr="00F62C2F" w:rsidRDefault="00903D02" w:rsidP="00D31461">
      <w:pPr>
        <w:spacing w:line="276" w:lineRule="auto"/>
        <w:jc w:val="both"/>
        <w:rPr>
          <w:rFonts w:ascii="Arial" w:eastAsia="Times New Roman" w:hAnsi="Arial" w:cs="Arial"/>
        </w:rPr>
      </w:pPr>
      <w:r>
        <w:rPr>
          <w:rFonts w:ascii="Arial" w:eastAsia="Times New Roman" w:hAnsi="Arial" w:cs="Arial"/>
        </w:rPr>
        <w:t>L</w:t>
      </w:r>
      <w:r w:rsidR="00DA795E" w:rsidRPr="00F62C2F">
        <w:rPr>
          <w:rFonts w:ascii="Arial" w:eastAsia="Times New Roman" w:hAnsi="Arial" w:cs="Arial"/>
        </w:rPr>
        <w:t>ists have been made up for July 2020 (7.7.</w:t>
      </w:r>
      <w:r w:rsidR="00082127" w:rsidRPr="00F62C2F">
        <w:rPr>
          <w:rFonts w:ascii="Arial" w:eastAsia="Times New Roman" w:hAnsi="Arial" w:cs="Arial"/>
        </w:rPr>
        <w:t>20</w:t>
      </w:r>
      <w:r w:rsidR="00DA795E" w:rsidRPr="00F62C2F">
        <w:rPr>
          <w:rFonts w:ascii="Arial" w:eastAsia="Times New Roman" w:hAnsi="Arial" w:cs="Arial"/>
        </w:rPr>
        <w:t xml:space="preserve"> and 21.7</w:t>
      </w:r>
      <w:r w:rsidR="00082127" w:rsidRPr="00F62C2F">
        <w:rPr>
          <w:rFonts w:ascii="Arial" w:eastAsia="Times New Roman" w:hAnsi="Arial" w:cs="Arial"/>
        </w:rPr>
        <w:t>.20</w:t>
      </w:r>
      <w:r w:rsidR="00DA795E" w:rsidRPr="00F62C2F">
        <w:rPr>
          <w:rFonts w:ascii="Arial" w:eastAsia="Times New Roman" w:hAnsi="Arial" w:cs="Arial"/>
        </w:rPr>
        <w:t xml:space="preserve">) to </w:t>
      </w:r>
      <w:r w:rsidR="00A14ADC" w:rsidRPr="00F62C2F">
        <w:rPr>
          <w:rFonts w:ascii="Arial" w:eastAsia="Times New Roman" w:hAnsi="Arial" w:cs="Arial"/>
        </w:rPr>
        <w:t xml:space="preserve">clear the backlog (currently </w:t>
      </w:r>
      <w:r w:rsidR="00054783" w:rsidRPr="00F62C2F">
        <w:rPr>
          <w:rFonts w:ascii="Arial" w:eastAsia="Times New Roman" w:hAnsi="Arial" w:cs="Arial"/>
        </w:rPr>
        <w:t>50-60 petitions</w:t>
      </w:r>
      <w:r w:rsidR="00E05AAF" w:rsidRPr="00F62C2F">
        <w:rPr>
          <w:rFonts w:ascii="Arial" w:eastAsia="Times New Roman" w:hAnsi="Arial" w:cs="Arial"/>
        </w:rPr>
        <w:t xml:space="preserve">). Thereafter lists </w:t>
      </w:r>
      <w:r w:rsidR="00054783" w:rsidRPr="00F62C2F">
        <w:rPr>
          <w:rFonts w:ascii="Arial" w:eastAsia="Times New Roman" w:hAnsi="Arial" w:cs="Arial"/>
        </w:rPr>
        <w:t>will comprise</w:t>
      </w:r>
      <w:r w:rsidR="00E05AAF" w:rsidRPr="00F62C2F">
        <w:rPr>
          <w:rFonts w:ascii="Arial" w:eastAsia="Times New Roman" w:hAnsi="Arial" w:cs="Arial"/>
        </w:rPr>
        <w:t xml:space="preserve"> petitions</w:t>
      </w:r>
      <w:r w:rsidR="00276B13" w:rsidRPr="00F62C2F">
        <w:rPr>
          <w:rFonts w:ascii="Arial" w:eastAsia="Times New Roman" w:hAnsi="Arial" w:cs="Arial"/>
        </w:rPr>
        <w:t xml:space="preserve"> issued as from 1.4.20</w:t>
      </w:r>
      <w:r w:rsidR="00054783" w:rsidRPr="00F62C2F">
        <w:rPr>
          <w:rFonts w:ascii="Arial" w:eastAsia="Times New Roman" w:hAnsi="Arial" w:cs="Arial"/>
        </w:rPr>
        <w:t>.</w:t>
      </w:r>
    </w:p>
    <w:p w14:paraId="11F5BDEC" w14:textId="1B83CC6C" w:rsidR="00054783" w:rsidRPr="00F62C2F" w:rsidRDefault="00054783" w:rsidP="00D31461">
      <w:pPr>
        <w:spacing w:line="276" w:lineRule="auto"/>
        <w:jc w:val="both"/>
        <w:rPr>
          <w:rFonts w:ascii="Arial" w:eastAsia="Times New Roman" w:hAnsi="Arial" w:cs="Arial"/>
        </w:rPr>
      </w:pPr>
    </w:p>
    <w:p w14:paraId="2A45FBDD" w14:textId="630626F1" w:rsidR="00054783" w:rsidRPr="00F62C2F" w:rsidRDefault="00054783" w:rsidP="00D31461">
      <w:pPr>
        <w:spacing w:line="276" w:lineRule="auto"/>
        <w:jc w:val="both"/>
        <w:rPr>
          <w:rFonts w:ascii="Arial" w:eastAsia="Times New Roman" w:hAnsi="Arial" w:cs="Arial"/>
        </w:rPr>
      </w:pPr>
      <w:r w:rsidRPr="00F62C2F">
        <w:rPr>
          <w:rFonts w:ascii="Arial" w:eastAsia="Times New Roman" w:hAnsi="Arial" w:cs="Arial"/>
        </w:rPr>
        <w:t>Petitions have been and are issued on</w:t>
      </w:r>
      <w:r w:rsidR="00EC371D" w:rsidRPr="00F62C2F">
        <w:rPr>
          <w:rFonts w:ascii="Arial" w:eastAsia="Times New Roman" w:hAnsi="Arial" w:cs="Arial"/>
        </w:rPr>
        <w:t>,</w:t>
      </w:r>
      <w:r w:rsidRPr="00F62C2F">
        <w:rPr>
          <w:rFonts w:ascii="Arial" w:eastAsia="Times New Roman" w:hAnsi="Arial" w:cs="Arial"/>
        </w:rPr>
        <w:t xml:space="preserve"> or as on</w:t>
      </w:r>
      <w:r w:rsidR="00EC371D" w:rsidRPr="00F62C2F">
        <w:rPr>
          <w:rFonts w:ascii="Arial" w:eastAsia="Times New Roman" w:hAnsi="Arial" w:cs="Arial"/>
        </w:rPr>
        <w:t>,</w:t>
      </w:r>
      <w:r w:rsidRPr="00F62C2F">
        <w:rPr>
          <w:rFonts w:ascii="Arial" w:eastAsia="Times New Roman" w:hAnsi="Arial" w:cs="Arial"/>
        </w:rPr>
        <w:t xml:space="preserve"> the day of receipt</w:t>
      </w:r>
      <w:r w:rsidR="009C3FC9" w:rsidRPr="00F62C2F">
        <w:rPr>
          <w:rFonts w:ascii="Arial" w:eastAsia="Times New Roman" w:hAnsi="Arial" w:cs="Arial"/>
        </w:rPr>
        <w:t xml:space="preserve"> and lists will be made up primarily by reference to issue date. Urgent or prioritised petitions may be added.</w:t>
      </w:r>
    </w:p>
    <w:p w14:paraId="7CA397C5" w14:textId="2B025335" w:rsidR="00082127" w:rsidRPr="00F62C2F" w:rsidRDefault="00082127" w:rsidP="00D31461">
      <w:pPr>
        <w:spacing w:line="276" w:lineRule="auto"/>
        <w:jc w:val="both"/>
        <w:rPr>
          <w:rFonts w:ascii="Arial" w:eastAsia="Times New Roman" w:hAnsi="Arial" w:cs="Arial"/>
        </w:rPr>
      </w:pPr>
    </w:p>
    <w:p w14:paraId="133EEECD" w14:textId="6C36F54B" w:rsidR="00082127" w:rsidRPr="00F62C2F" w:rsidRDefault="00082127" w:rsidP="00D31461">
      <w:pPr>
        <w:spacing w:line="276" w:lineRule="auto"/>
        <w:jc w:val="both"/>
        <w:rPr>
          <w:rFonts w:ascii="Arial" w:eastAsia="Times New Roman" w:hAnsi="Arial" w:cs="Arial"/>
        </w:rPr>
      </w:pPr>
      <w:r w:rsidRPr="00F62C2F">
        <w:rPr>
          <w:rFonts w:ascii="Arial" w:eastAsia="Times New Roman" w:hAnsi="Arial" w:cs="Arial"/>
        </w:rPr>
        <w:t>Lists from 4.8.20 will be for new petitions. Since 1.4.20 nearly 40 petitions have been issued. The list for 4.8.20 is nearly full.</w:t>
      </w:r>
    </w:p>
    <w:p w14:paraId="59A0A851" w14:textId="03660B57" w:rsidR="009C3FC9" w:rsidRPr="00F62C2F" w:rsidRDefault="009C3FC9" w:rsidP="00D31461">
      <w:pPr>
        <w:spacing w:line="276" w:lineRule="auto"/>
        <w:jc w:val="both"/>
        <w:rPr>
          <w:rFonts w:ascii="Arial" w:eastAsia="Times New Roman" w:hAnsi="Arial" w:cs="Arial"/>
        </w:rPr>
      </w:pPr>
    </w:p>
    <w:p w14:paraId="1D497820" w14:textId="53D52BB5" w:rsidR="00082127" w:rsidRPr="00F62C2F" w:rsidRDefault="009C3FC9" w:rsidP="00D31461">
      <w:pPr>
        <w:spacing w:line="276" w:lineRule="auto"/>
        <w:jc w:val="both"/>
        <w:rPr>
          <w:rFonts w:ascii="Arial" w:eastAsia="Times New Roman" w:hAnsi="Arial" w:cs="Arial"/>
        </w:rPr>
      </w:pPr>
      <w:r w:rsidRPr="00F62C2F">
        <w:rPr>
          <w:rFonts w:ascii="Arial" w:eastAsia="Times New Roman" w:hAnsi="Arial" w:cs="Arial"/>
        </w:rPr>
        <w:lastRenderedPageBreak/>
        <w:t>Insolvency lists will be heard by skype with the judge and a clerk in court. Hearings will be in public in the sense that the lists will inform the public and press of a mechanism for being ‘admitted’ to the hearing</w:t>
      </w:r>
      <w:r w:rsidR="00B64D98" w:rsidRPr="00F62C2F">
        <w:rPr>
          <w:rFonts w:ascii="Arial" w:eastAsia="Times New Roman" w:hAnsi="Arial" w:cs="Arial"/>
        </w:rPr>
        <w:t xml:space="preserve"> (</w:t>
      </w:r>
      <w:proofErr w:type="spellStart"/>
      <w:r w:rsidR="00B64D98" w:rsidRPr="00F62C2F">
        <w:rPr>
          <w:rFonts w:ascii="Arial" w:eastAsia="Times New Roman" w:hAnsi="Arial" w:cs="Arial"/>
        </w:rPr>
        <w:t>ie</w:t>
      </w:r>
      <w:proofErr w:type="spellEnd"/>
      <w:r w:rsidR="00B64D98" w:rsidRPr="00F62C2F">
        <w:rPr>
          <w:rFonts w:ascii="Arial" w:eastAsia="Times New Roman" w:hAnsi="Arial" w:cs="Arial"/>
        </w:rPr>
        <w:t xml:space="preserve"> to have the ability to listen in).</w:t>
      </w:r>
      <w:r w:rsidRPr="00F62C2F">
        <w:rPr>
          <w:rFonts w:ascii="Arial" w:eastAsia="Times New Roman" w:hAnsi="Arial" w:cs="Arial"/>
        </w:rPr>
        <w:t xml:space="preserve"> </w:t>
      </w:r>
    </w:p>
    <w:p w14:paraId="4F47BE33" w14:textId="77777777" w:rsidR="00082127" w:rsidRPr="00F62C2F" w:rsidRDefault="00082127" w:rsidP="00D31461">
      <w:pPr>
        <w:spacing w:line="276" w:lineRule="auto"/>
        <w:jc w:val="both"/>
        <w:rPr>
          <w:rFonts w:ascii="Arial" w:eastAsia="Times New Roman" w:hAnsi="Arial" w:cs="Arial"/>
        </w:rPr>
      </w:pPr>
    </w:p>
    <w:p w14:paraId="7CCDA8E5" w14:textId="3CE998D9" w:rsidR="009C3FC9" w:rsidRPr="00F62C2F" w:rsidRDefault="009C3FC9" w:rsidP="00D31461">
      <w:pPr>
        <w:spacing w:line="276" w:lineRule="auto"/>
        <w:jc w:val="both"/>
        <w:rPr>
          <w:rFonts w:ascii="Arial" w:eastAsia="Times New Roman" w:hAnsi="Arial" w:cs="Arial"/>
        </w:rPr>
      </w:pPr>
      <w:r w:rsidRPr="00F62C2F">
        <w:rPr>
          <w:rFonts w:ascii="Arial" w:eastAsia="Times New Roman" w:hAnsi="Arial" w:cs="Arial"/>
        </w:rPr>
        <w:t>Lists will run from 10.00am to 11.30am</w:t>
      </w:r>
      <w:r w:rsidR="001A37EC" w:rsidRPr="00F62C2F">
        <w:rPr>
          <w:rFonts w:ascii="Arial" w:eastAsia="Times New Roman" w:hAnsi="Arial" w:cs="Arial"/>
        </w:rPr>
        <w:t>/12noon</w:t>
      </w:r>
      <w:r w:rsidRPr="00F62C2F">
        <w:rPr>
          <w:rFonts w:ascii="Arial" w:eastAsia="Times New Roman" w:hAnsi="Arial" w:cs="Arial"/>
        </w:rPr>
        <w:t xml:space="preserve">. There will not be </w:t>
      </w:r>
      <w:r w:rsidR="00FA587C" w:rsidRPr="00F62C2F">
        <w:rPr>
          <w:rFonts w:ascii="Arial" w:eastAsia="Times New Roman" w:hAnsi="Arial" w:cs="Arial"/>
        </w:rPr>
        <w:t xml:space="preserve">timed </w:t>
      </w:r>
      <w:r w:rsidRPr="00F62C2F">
        <w:rPr>
          <w:rFonts w:ascii="Arial" w:eastAsia="Times New Roman" w:hAnsi="Arial" w:cs="Arial"/>
        </w:rPr>
        <w:t xml:space="preserve">block listing </w:t>
      </w:r>
      <w:r w:rsidR="00FA587C" w:rsidRPr="00F62C2F">
        <w:rPr>
          <w:rFonts w:ascii="Arial" w:eastAsia="Times New Roman" w:hAnsi="Arial" w:cs="Arial"/>
        </w:rPr>
        <w:t xml:space="preserve">(15 or </w:t>
      </w:r>
      <w:proofErr w:type="gramStart"/>
      <w:r w:rsidR="00FA587C" w:rsidRPr="00F62C2F">
        <w:rPr>
          <w:rFonts w:ascii="Arial" w:eastAsia="Times New Roman" w:hAnsi="Arial" w:cs="Arial"/>
        </w:rPr>
        <w:t>20 minute</w:t>
      </w:r>
      <w:proofErr w:type="gramEnd"/>
      <w:r w:rsidR="00FA587C" w:rsidRPr="00F62C2F">
        <w:rPr>
          <w:rFonts w:ascii="Arial" w:eastAsia="Times New Roman" w:hAnsi="Arial" w:cs="Arial"/>
        </w:rPr>
        <w:t xml:space="preserve"> segments) </w:t>
      </w:r>
      <w:r w:rsidRPr="00F62C2F">
        <w:rPr>
          <w:rFonts w:ascii="Arial" w:eastAsia="Times New Roman" w:hAnsi="Arial" w:cs="Arial"/>
        </w:rPr>
        <w:t xml:space="preserve">but petitioners with multiple petitions issued in the relevant period for the </w:t>
      </w:r>
      <w:r w:rsidR="00B64D98" w:rsidRPr="00F62C2F">
        <w:rPr>
          <w:rFonts w:ascii="Arial" w:eastAsia="Times New Roman" w:hAnsi="Arial" w:cs="Arial"/>
        </w:rPr>
        <w:t xml:space="preserve">particular </w:t>
      </w:r>
      <w:r w:rsidRPr="00F62C2F">
        <w:rPr>
          <w:rFonts w:ascii="Arial" w:eastAsia="Times New Roman" w:hAnsi="Arial" w:cs="Arial"/>
        </w:rPr>
        <w:t xml:space="preserve">list will be heard together because they are likely to have common representation. Petitioners with individual petitions will be listed in issue order. The average list will be 30-40 petitions when listed (obviously this will reduce by withdrawals and agreed adjournments where a mention is not required). </w:t>
      </w:r>
      <w:r w:rsidR="00082127" w:rsidRPr="00F62C2F">
        <w:rPr>
          <w:rFonts w:ascii="Arial" w:eastAsia="Times New Roman" w:hAnsi="Arial" w:cs="Arial"/>
        </w:rPr>
        <w:t xml:space="preserve">The court will consider introducing timed block listing if severe delays are caused to court users but, at least initially, the system to be implemented provides the most efficient use of court resources. </w:t>
      </w:r>
    </w:p>
    <w:p w14:paraId="574B562C" w14:textId="5AB644FA" w:rsidR="009C3FC9" w:rsidRPr="00F62C2F" w:rsidRDefault="009C3FC9" w:rsidP="00D31461">
      <w:pPr>
        <w:spacing w:line="276" w:lineRule="auto"/>
        <w:jc w:val="both"/>
        <w:rPr>
          <w:rFonts w:ascii="Arial" w:eastAsia="Times New Roman" w:hAnsi="Arial" w:cs="Arial"/>
        </w:rPr>
      </w:pPr>
    </w:p>
    <w:p w14:paraId="1D81184B" w14:textId="05BA26C0" w:rsidR="009C3FC9" w:rsidRDefault="009C3FC9" w:rsidP="00D31461">
      <w:pPr>
        <w:spacing w:line="276" w:lineRule="auto"/>
        <w:jc w:val="both"/>
        <w:rPr>
          <w:rFonts w:ascii="Arial" w:eastAsia="Times New Roman" w:hAnsi="Arial" w:cs="Arial"/>
        </w:rPr>
      </w:pPr>
      <w:r w:rsidRPr="00F62C2F">
        <w:rPr>
          <w:rFonts w:ascii="Arial" w:eastAsia="Times New Roman" w:hAnsi="Arial" w:cs="Arial"/>
        </w:rPr>
        <w:t>The judge will control the list and it will be the responsibility of the party’s representative</w:t>
      </w:r>
      <w:r w:rsidR="0025002D" w:rsidRPr="00F62C2F">
        <w:rPr>
          <w:rFonts w:ascii="Arial" w:eastAsia="Times New Roman" w:hAnsi="Arial" w:cs="Arial"/>
        </w:rPr>
        <w:t xml:space="preserve"> </w:t>
      </w:r>
      <w:r w:rsidRPr="00F62C2F">
        <w:rPr>
          <w:rFonts w:ascii="Arial" w:eastAsia="Times New Roman" w:hAnsi="Arial" w:cs="Arial"/>
        </w:rPr>
        <w:t>/</w:t>
      </w:r>
      <w:r w:rsidR="0025002D" w:rsidRPr="00F62C2F">
        <w:rPr>
          <w:rFonts w:ascii="Arial" w:eastAsia="Times New Roman" w:hAnsi="Arial" w:cs="Arial"/>
        </w:rPr>
        <w:t xml:space="preserve"> </w:t>
      </w:r>
      <w:r w:rsidRPr="00F62C2F">
        <w:rPr>
          <w:rFonts w:ascii="Arial" w:eastAsia="Times New Roman" w:hAnsi="Arial" w:cs="Arial"/>
        </w:rPr>
        <w:t>party to be available</w:t>
      </w:r>
      <w:r w:rsidR="00FA587C" w:rsidRPr="00F62C2F">
        <w:rPr>
          <w:rFonts w:ascii="Arial" w:eastAsia="Times New Roman" w:hAnsi="Arial" w:cs="Arial"/>
        </w:rPr>
        <w:t xml:space="preserve"> via skype</w:t>
      </w:r>
      <w:r w:rsidRPr="00F62C2F">
        <w:rPr>
          <w:rFonts w:ascii="Arial" w:eastAsia="Times New Roman" w:hAnsi="Arial" w:cs="Arial"/>
        </w:rPr>
        <w:t xml:space="preserve"> when the petition is called</w:t>
      </w:r>
      <w:r w:rsidR="00FA587C" w:rsidRPr="00F62C2F">
        <w:rPr>
          <w:rFonts w:ascii="Arial" w:eastAsia="Times New Roman" w:hAnsi="Arial" w:cs="Arial"/>
        </w:rPr>
        <w:t>.</w:t>
      </w:r>
    </w:p>
    <w:p w14:paraId="516D3ED5" w14:textId="554343A3" w:rsidR="00923F99" w:rsidRPr="00923F99" w:rsidRDefault="00923F99" w:rsidP="00923F99">
      <w:pPr>
        <w:spacing w:line="276" w:lineRule="auto"/>
        <w:jc w:val="both"/>
        <w:rPr>
          <w:rFonts w:ascii="Arial" w:eastAsia="Times New Roman" w:hAnsi="Arial" w:cs="Arial"/>
        </w:rPr>
      </w:pPr>
    </w:p>
    <w:p w14:paraId="1086967D" w14:textId="79964175" w:rsidR="00923F99" w:rsidRPr="009224E4" w:rsidRDefault="00923F99" w:rsidP="00923F99">
      <w:pPr>
        <w:pStyle w:val="CommentText"/>
        <w:spacing w:line="276" w:lineRule="auto"/>
        <w:jc w:val="both"/>
        <w:rPr>
          <w:rFonts w:ascii="Arial" w:eastAsia="Times New Roman" w:hAnsi="Arial" w:cs="Arial"/>
        </w:rPr>
      </w:pPr>
      <w:r w:rsidRPr="009224E4">
        <w:rPr>
          <w:rFonts w:ascii="Arial" w:hAnsi="Arial" w:cs="Arial"/>
          <w:sz w:val="22"/>
          <w:szCs w:val="22"/>
        </w:rPr>
        <w:t xml:space="preserve">For cases </w:t>
      </w:r>
      <w:proofErr w:type="gramStart"/>
      <w:r w:rsidRPr="009224E4">
        <w:rPr>
          <w:rFonts w:ascii="Arial" w:hAnsi="Arial" w:cs="Arial"/>
          <w:sz w:val="22"/>
          <w:szCs w:val="22"/>
        </w:rPr>
        <w:t>not</w:t>
      </w:r>
      <w:proofErr w:type="gramEnd"/>
      <w:r w:rsidRPr="009224E4">
        <w:rPr>
          <w:rFonts w:ascii="Arial" w:hAnsi="Arial" w:cs="Arial"/>
          <w:sz w:val="22"/>
          <w:szCs w:val="22"/>
        </w:rPr>
        <w:t xml:space="preserve"> cases on C</w:t>
      </w:r>
      <w:r w:rsidR="002B3C30" w:rsidRPr="009224E4">
        <w:rPr>
          <w:rFonts w:ascii="Arial" w:hAnsi="Arial" w:cs="Arial"/>
          <w:sz w:val="22"/>
          <w:szCs w:val="22"/>
        </w:rPr>
        <w:t>E f</w:t>
      </w:r>
      <w:r w:rsidRPr="009224E4">
        <w:rPr>
          <w:rFonts w:ascii="Arial" w:hAnsi="Arial" w:cs="Arial"/>
          <w:sz w:val="22"/>
          <w:szCs w:val="22"/>
        </w:rPr>
        <w:t>ile parties should lodge service statements, proof of advertisement etc by email. This should be done by 12 noon the prior working day. The email subject matter should identify the petition number and the list.</w:t>
      </w:r>
    </w:p>
    <w:p w14:paraId="313D9D3E" w14:textId="23C6195C" w:rsidR="00FA587C" w:rsidRPr="00F62C2F" w:rsidRDefault="00FA587C" w:rsidP="00D31461">
      <w:pPr>
        <w:spacing w:line="276" w:lineRule="auto"/>
        <w:jc w:val="both"/>
        <w:rPr>
          <w:rFonts w:ascii="Arial" w:eastAsia="Times New Roman" w:hAnsi="Arial" w:cs="Arial"/>
        </w:rPr>
      </w:pPr>
    </w:p>
    <w:p w14:paraId="2A298ED9" w14:textId="60399B18" w:rsidR="00FA587C" w:rsidRPr="00F62C2F" w:rsidRDefault="00FA587C" w:rsidP="00D31461">
      <w:pPr>
        <w:spacing w:line="276" w:lineRule="auto"/>
        <w:jc w:val="both"/>
        <w:rPr>
          <w:rFonts w:ascii="Arial" w:eastAsia="Times New Roman" w:hAnsi="Arial" w:cs="Arial"/>
          <w:b/>
        </w:rPr>
      </w:pPr>
      <w:r w:rsidRPr="00F62C2F">
        <w:rPr>
          <w:rFonts w:ascii="Arial" w:eastAsia="Times New Roman" w:hAnsi="Arial" w:cs="Arial"/>
        </w:rPr>
        <w:t>Orders</w:t>
      </w:r>
      <w:r w:rsidR="009224E4">
        <w:rPr>
          <w:rFonts w:ascii="Arial" w:eastAsia="Times New Roman" w:hAnsi="Arial" w:cs="Arial"/>
        </w:rPr>
        <w:t xml:space="preserve"> on </w:t>
      </w:r>
      <w:proofErr w:type="spellStart"/>
      <w:r w:rsidR="009224E4">
        <w:rPr>
          <w:rFonts w:ascii="Arial" w:eastAsia="Times New Roman" w:hAnsi="Arial" w:cs="Arial"/>
        </w:rPr>
        <w:t>CEfile</w:t>
      </w:r>
      <w:proofErr w:type="spellEnd"/>
      <w:r w:rsidRPr="00F62C2F">
        <w:rPr>
          <w:rFonts w:ascii="Arial" w:eastAsia="Times New Roman" w:hAnsi="Arial" w:cs="Arial"/>
        </w:rPr>
        <w:t xml:space="preserve"> will be issued by email. O</w:t>
      </w:r>
      <w:r w:rsidR="009224E4">
        <w:rPr>
          <w:rFonts w:ascii="Arial" w:eastAsia="Times New Roman" w:hAnsi="Arial" w:cs="Arial"/>
        </w:rPr>
        <w:t>ther o</w:t>
      </w:r>
      <w:r w:rsidRPr="00F62C2F">
        <w:rPr>
          <w:rFonts w:ascii="Arial" w:eastAsia="Times New Roman" w:hAnsi="Arial" w:cs="Arial"/>
        </w:rPr>
        <w:t xml:space="preserve">rders </w:t>
      </w:r>
      <w:r w:rsidR="00D334D6">
        <w:rPr>
          <w:rFonts w:ascii="Arial" w:eastAsia="Times New Roman" w:hAnsi="Arial" w:cs="Arial"/>
        </w:rPr>
        <w:t>may</w:t>
      </w:r>
      <w:r w:rsidRPr="00F62C2F">
        <w:rPr>
          <w:rFonts w:ascii="Arial" w:eastAsia="Times New Roman" w:hAnsi="Arial" w:cs="Arial"/>
        </w:rPr>
        <w:t xml:space="preserve"> permit service by email</w:t>
      </w:r>
      <w:r w:rsidR="00D334D6">
        <w:rPr>
          <w:rFonts w:ascii="Arial" w:eastAsia="Times New Roman" w:hAnsi="Arial" w:cs="Arial"/>
        </w:rPr>
        <w:t xml:space="preserve"> (at the judge’s discretion or if requested and where personal service is not required)</w:t>
      </w:r>
      <w:r w:rsidRPr="00F62C2F">
        <w:rPr>
          <w:rFonts w:ascii="Arial" w:eastAsia="Times New Roman" w:hAnsi="Arial" w:cs="Arial"/>
        </w:rPr>
        <w:t xml:space="preserve">. </w:t>
      </w:r>
    </w:p>
    <w:p w14:paraId="002ADB5E" w14:textId="072E673D" w:rsidR="00FA587C" w:rsidRPr="00F62C2F" w:rsidRDefault="00FA587C" w:rsidP="00D31461">
      <w:pPr>
        <w:spacing w:line="276" w:lineRule="auto"/>
        <w:jc w:val="both"/>
        <w:rPr>
          <w:rFonts w:ascii="Arial" w:eastAsia="Times New Roman" w:hAnsi="Arial" w:cs="Arial"/>
          <w:b/>
        </w:rPr>
      </w:pPr>
    </w:p>
    <w:p w14:paraId="1A3B4A95" w14:textId="6683FD68" w:rsidR="00FA587C" w:rsidRPr="00F62C2F" w:rsidRDefault="00FA587C" w:rsidP="00D31461">
      <w:pPr>
        <w:spacing w:line="276" w:lineRule="auto"/>
        <w:jc w:val="both"/>
        <w:rPr>
          <w:rFonts w:ascii="Arial" w:eastAsia="Times New Roman" w:hAnsi="Arial" w:cs="Arial"/>
        </w:rPr>
      </w:pPr>
      <w:r w:rsidRPr="00F62C2F">
        <w:rPr>
          <w:rFonts w:ascii="Arial" w:eastAsia="Times New Roman" w:hAnsi="Arial" w:cs="Arial"/>
        </w:rPr>
        <w:t>Whenever possible (which may not be always</w:t>
      </w:r>
      <w:r w:rsidR="00082127" w:rsidRPr="00F62C2F">
        <w:rPr>
          <w:rFonts w:ascii="Arial" w:eastAsia="Times New Roman" w:hAnsi="Arial" w:cs="Arial"/>
        </w:rPr>
        <w:t>, but always is the aim</w:t>
      </w:r>
      <w:r w:rsidRPr="00F62C2F">
        <w:rPr>
          <w:rFonts w:ascii="Arial" w:eastAsia="Times New Roman" w:hAnsi="Arial" w:cs="Arial"/>
        </w:rPr>
        <w:t>) the judge will sit in a court to which an interested party may gain access</w:t>
      </w:r>
      <w:r w:rsidR="0019030D">
        <w:rPr>
          <w:rFonts w:ascii="Arial" w:eastAsia="Times New Roman" w:hAnsi="Arial" w:cs="Arial"/>
        </w:rPr>
        <w:t xml:space="preserve"> by the means publicised in the list</w:t>
      </w:r>
      <w:r w:rsidR="00082127" w:rsidRPr="00F62C2F">
        <w:rPr>
          <w:rFonts w:ascii="Arial" w:eastAsia="Times New Roman" w:hAnsi="Arial" w:cs="Arial"/>
        </w:rPr>
        <w:t xml:space="preserve"> and be heard</w:t>
      </w:r>
      <w:r w:rsidRPr="00F62C2F">
        <w:rPr>
          <w:rFonts w:ascii="Arial" w:eastAsia="Times New Roman" w:hAnsi="Arial" w:cs="Arial"/>
        </w:rPr>
        <w:t xml:space="preserve">.  </w:t>
      </w:r>
      <w:r w:rsidR="0019030D">
        <w:rPr>
          <w:rFonts w:ascii="Arial" w:eastAsia="Times New Roman" w:hAnsi="Arial" w:cs="Arial"/>
        </w:rPr>
        <w:t xml:space="preserve">HMCTS is reviewing arrangements in accordance with government guidelines in relation to </w:t>
      </w:r>
      <w:r w:rsidR="004D1159">
        <w:rPr>
          <w:rFonts w:ascii="Arial" w:eastAsia="Times New Roman" w:hAnsi="Arial" w:cs="Arial"/>
        </w:rPr>
        <w:t>all aspects of access to the Birmingham Civil Justice Centre</w:t>
      </w:r>
      <w:r w:rsidR="006E1B32">
        <w:rPr>
          <w:rFonts w:ascii="Arial" w:eastAsia="Times New Roman" w:hAnsi="Arial" w:cs="Arial"/>
        </w:rPr>
        <w:t xml:space="preserve"> (‘BCJC’)</w:t>
      </w:r>
      <w:r w:rsidR="004D1159">
        <w:rPr>
          <w:rFonts w:ascii="Arial" w:eastAsia="Times New Roman" w:hAnsi="Arial" w:cs="Arial"/>
        </w:rPr>
        <w:t xml:space="preserve"> and</w:t>
      </w:r>
      <w:r w:rsidR="00082127" w:rsidRPr="00F62C2F">
        <w:rPr>
          <w:rFonts w:ascii="Arial" w:eastAsia="Times New Roman" w:hAnsi="Arial" w:cs="Arial"/>
        </w:rPr>
        <w:t xml:space="preserve"> </w:t>
      </w:r>
      <w:r w:rsidR="004D1159">
        <w:rPr>
          <w:rFonts w:ascii="Arial" w:eastAsia="Times New Roman" w:hAnsi="Arial" w:cs="Arial"/>
        </w:rPr>
        <w:t>its</w:t>
      </w:r>
      <w:r w:rsidR="00082127" w:rsidRPr="00F62C2F">
        <w:rPr>
          <w:rFonts w:ascii="Arial" w:eastAsia="Times New Roman" w:hAnsi="Arial" w:cs="Arial"/>
        </w:rPr>
        <w:t xml:space="preserve"> courtroom</w:t>
      </w:r>
      <w:r w:rsidR="004D1159">
        <w:rPr>
          <w:rFonts w:ascii="Arial" w:eastAsia="Times New Roman" w:hAnsi="Arial" w:cs="Arial"/>
        </w:rPr>
        <w:t>s</w:t>
      </w:r>
      <w:r w:rsidRPr="00F62C2F">
        <w:rPr>
          <w:rFonts w:ascii="Arial" w:eastAsia="Times New Roman" w:hAnsi="Arial" w:cs="Arial"/>
        </w:rPr>
        <w:t xml:space="preserve">. </w:t>
      </w:r>
    </w:p>
    <w:p w14:paraId="31C3DBBA" w14:textId="41D13C92" w:rsidR="00015042" w:rsidRPr="00F62C2F" w:rsidRDefault="00015042" w:rsidP="00D31461">
      <w:pPr>
        <w:spacing w:line="276" w:lineRule="auto"/>
        <w:jc w:val="both"/>
        <w:rPr>
          <w:rFonts w:ascii="Arial" w:eastAsia="Times New Roman" w:hAnsi="Arial" w:cs="Arial"/>
        </w:rPr>
      </w:pPr>
    </w:p>
    <w:p w14:paraId="130D8A41" w14:textId="76313D19" w:rsidR="00015042" w:rsidRPr="00F62C2F" w:rsidRDefault="00015042" w:rsidP="00D31461">
      <w:pPr>
        <w:spacing w:line="276" w:lineRule="auto"/>
        <w:jc w:val="both"/>
        <w:rPr>
          <w:rFonts w:ascii="Arial" w:eastAsia="Times New Roman" w:hAnsi="Arial" w:cs="Arial"/>
        </w:rPr>
      </w:pPr>
      <w:r w:rsidRPr="00F62C2F">
        <w:rPr>
          <w:rFonts w:ascii="Arial" w:eastAsia="Times New Roman" w:hAnsi="Arial" w:cs="Arial"/>
        </w:rPr>
        <w:t xml:space="preserve">We ask you also to bear in mind that other jurisdictions have the </w:t>
      </w:r>
      <w:r w:rsidR="004D1159">
        <w:rPr>
          <w:rFonts w:ascii="Arial" w:eastAsia="Times New Roman" w:hAnsi="Arial" w:cs="Arial"/>
        </w:rPr>
        <w:t>similar</w:t>
      </w:r>
      <w:r w:rsidRPr="00F62C2F">
        <w:rPr>
          <w:rFonts w:ascii="Arial" w:eastAsia="Times New Roman" w:hAnsi="Arial" w:cs="Arial"/>
        </w:rPr>
        <w:t xml:space="preserve"> problems. In civil </w:t>
      </w:r>
      <w:r w:rsidR="004D1159">
        <w:rPr>
          <w:rFonts w:ascii="Arial" w:eastAsia="Times New Roman" w:hAnsi="Arial" w:cs="Arial"/>
        </w:rPr>
        <w:t xml:space="preserve">the </w:t>
      </w:r>
      <w:proofErr w:type="gramStart"/>
      <w:r w:rsidR="004D1159">
        <w:rPr>
          <w:rFonts w:ascii="Arial" w:eastAsia="Times New Roman" w:hAnsi="Arial" w:cs="Arial"/>
        </w:rPr>
        <w:t>vast majority</w:t>
      </w:r>
      <w:proofErr w:type="gramEnd"/>
      <w:r w:rsidR="004D1159">
        <w:rPr>
          <w:rFonts w:ascii="Arial" w:eastAsia="Times New Roman" w:hAnsi="Arial" w:cs="Arial"/>
        </w:rPr>
        <w:t xml:space="preserve"> of hearings have been adjourned including many fast-track trials and</w:t>
      </w:r>
      <w:r w:rsidRPr="00F62C2F">
        <w:rPr>
          <w:rFonts w:ascii="Arial" w:eastAsia="Times New Roman" w:hAnsi="Arial" w:cs="Arial"/>
        </w:rPr>
        <w:t xml:space="preserve"> possession cases</w:t>
      </w:r>
      <w:r w:rsidR="004D1159">
        <w:rPr>
          <w:rFonts w:ascii="Arial" w:eastAsia="Times New Roman" w:hAnsi="Arial" w:cs="Arial"/>
        </w:rPr>
        <w:t>,</w:t>
      </w:r>
      <w:r w:rsidRPr="00F62C2F">
        <w:rPr>
          <w:rFonts w:ascii="Arial" w:eastAsia="Times New Roman" w:hAnsi="Arial" w:cs="Arial"/>
        </w:rPr>
        <w:t xml:space="preserve"> and in family there are pressing children and domestic violence cases.</w:t>
      </w:r>
      <w:r w:rsidR="00B17917" w:rsidRPr="00F62C2F">
        <w:rPr>
          <w:rFonts w:ascii="Arial" w:eastAsia="Times New Roman" w:hAnsi="Arial" w:cs="Arial"/>
        </w:rPr>
        <w:t xml:space="preserve"> HMCTS will liaise with judges to ensure that cases across the jurisdictions are appropriately prioritised</w:t>
      </w:r>
      <w:r w:rsidR="00903D02">
        <w:rPr>
          <w:rFonts w:ascii="Arial" w:eastAsia="Times New Roman" w:hAnsi="Arial" w:cs="Arial"/>
        </w:rPr>
        <w:t xml:space="preserve"> and those which need an </w:t>
      </w:r>
      <w:proofErr w:type="gramStart"/>
      <w:r w:rsidR="00903D02">
        <w:rPr>
          <w:rFonts w:ascii="Arial" w:eastAsia="Times New Roman" w:hAnsi="Arial" w:cs="Arial"/>
        </w:rPr>
        <w:t>in court</w:t>
      </w:r>
      <w:proofErr w:type="gramEnd"/>
      <w:r w:rsidR="00903D02">
        <w:rPr>
          <w:rFonts w:ascii="Arial" w:eastAsia="Times New Roman" w:hAnsi="Arial" w:cs="Arial"/>
        </w:rPr>
        <w:t xml:space="preserve"> hearing get an in court hearing</w:t>
      </w:r>
      <w:r w:rsidR="00B17917" w:rsidRPr="00F62C2F">
        <w:rPr>
          <w:rFonts w:ascii="Arial" w:eastAsia="Times New Roman" w:hAnsi="Arial" w:cs="Arial"/>
        </w:rPr>
        <w:t xml:space="preserve">. </w:t>
      </w:r>
    </w:p>
    <w:p w14:paraId="76B81233" w14:textId="0E9F31BB" w:rsidR="00082127" w:rsidRPr="00F62C2F" w:rsidRDefault="00082127" w:rsidP="00D31461">
      <w:pPr>
        <w:spacing w:line="276" w:lineRule="auto"/>
        <w:jc w:val="both"/>
        <w:rPr>
          <w:rFonts w:ascii="Arial" w:eastAsia="Times New Roman" w:hAnsi="Arial" w:cs="Arial"/>
        </w:rPr>
      </w:pPr>
    </w:p>
    <w:p w14:paraId="0CA2C128" w14:textId="77777777" w:rsidR="00DF21F7" w:rsidRPr="00F62C2F" w:rsidRDefault="00DF21F7" w:rsidP="00D31461">
      <w:pPr>
        <w:spacing w:line="276" w:lineRule="auto"/>
        <w:jc w:val="both"/>
        <w:rPr>
          <w:rFonts w:ascii="Arial" w:eastAsia="Times New Roman" w:hAnsi="Arial" w:cs="Arial"/>
          <w:u w:val="single"/>
        </w:rPr>
      </w:pPr>
    </w:p>
    <w:p w14:paraId="0C438883" w14:textId="62986D37" w:rsidR="00082127" w:rsidRPr="00F62C2F" w:rsidRDefault="006D111D" w:rsidP="00D31461">
      <w:pPr>
        <w:spacing w:line="276" w:lineRule="auto"/>
        <w:jc w:val="both"/>
        <w:rPr>
          <w:rFonts w:ascii="Arial" w:eastAsia="Times New Roman" w:hAnsi="Arial" w:cs="Arial"/>
          <w:u w:val="single"/>
        </w:rPr>
      </w:pPr>
      <w:r w:rsidRPr="00F62C2F">
        <w:rPr>
          <w:rFonts w:ascii="Arial" w:eastAsia="Times New Roman" w:hAnsi="Arial" w:cs="Arial"/>
          <w:u w:val="single"/>
        </w:rPr>
        <w:t xml:space="preserve">Prioritised and </w:t>
      </w:r>
      <w:r w:rsidR="00082127" w:rsidRPr="00F62C2F">
        <w:rPr>
          <w:rFonts w:ascii="Arial" w:eastAsia="Times New Roman" w:hAnsi="Arial" w:cs="Arial"/>
          <w:u w:val="single"/>
        </w:rPr>
        <w:t xml:space="preserve">Urgent </w:t>
      </w:r>
      <w:r w:rsidRPr="00F62C2F">
        <w:rPr>
          <w:rFonts w:ascii="Arial" w:eastAsia="Times New Roman" w:hAnsi="Arial" w:cs="Arial"/>
          <w:u w:val="single"/>
        </w:rPr>
        <w:t>M</w:t>
      </w:r>
      <w:r w:rsidR="00082127" w:rsidRPr="00F62C2F">
        <w:rPr>
          <w:rFonts w:ascii="Arial" w:eastAsia="Times New Roman" w:hAnsi="Arial" w:cs="Arial"/>
          <w:u w:val="single"/>
        </w:rPr>
        <w:t>atters</w:t>
      </w:r>
    </w:p>
    <w:p w14:paraId="6C6C6D21" w14:textId="16A38DE4" w:rsidR="00FA587C" w:rsidRPr="00F62C2F" w:rsidRDefault="00FA587C" w:rsidP="00D31461">
      <w:pPr>
        <w:spacing w:line="276" w:lineRule="auto"/>
        <w:jc w:val="both"/>
        <w:rPr>
          <w:rFonts w:ascii="Arial" w:eastAsia="Times New Roman" w:hAnsi="Arial" w:cs="Arial"/>
        </w:rPr>
      </w:pPr>
    </w:p>
    <w:p w14:paraId="1B8723E5" w14:textId="3F6CF07A" w:rsidR="00FA587C" w:rsidRPr="00F62C2F" w:rsidRDefault="006D111D" w:rsidP="00D31461">
      <w:pPr>
        <w:spacing w:line="276" w:lineRule="auto"/>
        <w:jc w:val="both"/>
        <w:rPr>
          <w:rFonts w:ascii="Arial" w:eastAsia="Times New Roman" w:hAnsi="Arial" w:cs="Arial"/>
        </w:rPr>
      </w:pPr>
      <w:r w:rsidRPr="00F62C2F">
        <w:rPr>
          <w:rFonts w:ascii="Arial" w:eastAsia="Times New Roman" w:hAnsi="Arial" w:cs="Arial"/>
        </w:rPr>
        <w:t xml:space="preserve">The court relies upon </w:t>
      </w:r>
      <w:r w:rsidR="00B95843" w:rsidRPr="00F62C2F">
        <w:rPr>
          <w:rFonts w:ascii="Arial" w:eastAsia="Times New Roman" w:hAnsi="Arial" w:cs="Arial"/>
        </w:rPr>
        <w:t xml:space="preserve">the parties to flag up petitions and applications for prioritised or urgent hearing. </w:t>
      </w:r>
    </w:p>
    <w:p w14:paraId="51524220" w14:textId="5BBF9C3E" w:rsidR="008B158F" w:rsidRPr="00F62C2F" w:rsidRDefault="008B158F" w:rsidP="00D31461">
      <w:pPr>
        <w:spacing w:line="276" w:lineRule="auto"/>
        <w:jc w:val="both"/>
        <w:rPr>
          <w:rFonts w:ascii="Arial" w:eastAsia="Times New Roman" w:hAnsi="Arial" w:cs="Arial"/>
        </w:rPr>
      </w:pPr>
    </w:p>
    <w:p w14:paraId="6FE007A5" w14:textId="4BADF708" w:rsidR="00CB27F0" w:rsidRPr="00F62C2F" w:rsidRDefault="008B158F" w:rsidP="00D31461">
      <w:pPr>
        <w:spacing w:line="276" w:lineRule="auto"/>
        <w:jc w:val="both"/>
        <w:rPr>
          <w:rFonts w:ascii="Arial" w:eastAsia="Times New Roman" w:hAnsi="Arial" w:cs="Arial"/>
        </w:rPr>
      </w:pPr>
      <w:r w:rsidRPr="00F62C2F">
        <w:rPr>
          <w:rFonts w:ascii="Arial" w:eastAsia="Times New Roman" w:hAnsi="Arial" w:cs="Arial"/>
        </w:rPr>
        <w:t xml:space="preserve">With cases on paper files please email the court (BPC email address) marking the subject box with the case number (or name if unissued) and the words ‘priority application’ or ‘urgent application’. </w:t>
      </w:r>
    </w:p>
    <w:p w14:paraId="241422B2" w14:textId="77777777" w:rsidR="008B158F" w:rsidRPr="00F62C2F" w:rsidRDefault="008B158F" w:rsidP="00D31461">
      <w:pPr>
        <w:spacing w:line="276" w:lineRule="auto"/>
        <w:jc w:val="both"/>
        <w:rPr>
          <w:rFonts w:ascii="Arial" w:eastAsia="Times New Roman" w:hAnsi="Arial" w:cs="Arial"/>
        </w:rPr>
      </w:pPr>
    </w:p>
    <w:p w14:paraId="292BB9FE" w14:textId="3D8CBC65" w:rsidR="00A873EB" w:rsidRPr="00F62C2F" w:rsidRDefault="00CB27F0" w:rsidP="00D31461">
      <w:pPr>
        <w:spacing w:line="276" w:lineRule="auto"/>
        <w:jc w:val="both"/>
        <w:rPr>
          <w:rFonts w:ascii="Arial" w:eastAsia="Times New Roman" w:hAnsi="Arial" w:cs="Arial"/>
        </w:rPr>
      </w:pPr>
      <w:r w:rsidRPr="00F62C2F">
        <w:rPr>
          <w:rFonts w:ascii="Arial" w:eastAsia="Times New Roman" w:hAnsi="Arial" w:cs="Arial"/>
        </w:rPr>
        <w:t xml:space="preserve">With cases on CE file </w:t>
      </w:r>
      <w:r w:rsidR="008B158F" w:rsidRPr="00F62C2F">
        <w:rPr>
          <w:rFonts w:ascii="Arial" w:eastAsia="Times New Roman" w:hAnsi="Arial" w:cs="Arial"/>
        </w:rPr>
        <w:t xml:space="preserve">please mark the filing as ‘priority application’ or ‘urgent application’ </w:t>
      </w:r>
      <w:r w:rsidR="008114D6">
        <w:rPr>
          <w:rFonts w:ascii="Arial" w:eastAsia="Times New Roman" w:hAnsi="Arial" w:cs="Arial"/>
        </w:rPr>
        <w:t>(</w:t>
      </w:r>
      <w:r w:rsidR="008B158F" w:rsidRPr="00F62C2F">
        <w:rPr>
          <w:rFonts w:ascii="Arial" w:eastAsia="Times New Roman" w:hAnsi="Arial" w:cs="Arial"/>
        </w:rPr>
        <w:t>marking the su</w:t>
      </w:r>
      <w:r w:rsidR="008114D6">
        <w:rPr>
          <w:rFonts w:ascii="Arial" w:eastAsia="Times New Roman" w:hAnsi="Arial" w:cs="Arial"/>
        </w:rPr>
        <w:t xml:space="preserve">bject box with the case number - </w:t>
      </w:r>
      <w:r w:rsidR="008B158F" w:rsidRPr="00F62C2F">
        <w:rPr>
          <w:rFonts w:ascii="Arial" w:eastAsia="Times New Roman" w:hAnsi="Arial" w:cs="Arial"/>
        </w:rPr>
        <w:t>or name if unissued</w:t>
      </w:r>
      <w:r w:rsidR="008114D6">
        <w:rPr>
          <w:rFonts w:ascii="Arial" w:eastAsia="Times New Roman" w:hAnsi="Arial" w:cs="Arial"/>
        </w:rPr>
        <w:t xml:space="preserve"> -</w:t>
      </w:r>
      <w:r w:rsidR="008B158F" w:rsidRPr="00F62C2F">
        <w:rPr>
          <w:rFonts w:ascii="Arial" w:eastAsia="Times New Roman" w:hAnsi="Arial" w:cs="Arial"/>
        </w:rPr>
        <w:t xml:space="preserve"> and the words ‘priority application’ or ‘urgent application’</w:t>
      </w:r>
      <w:r w:rsidR="008114D6">
        <w:rPr>
          <w:rFonts w:ascii="Arial" w:eastAsia="Times New Roman" w:hAnsi="Arial" w:cs="Arial"/>
        </w:rPr>
        <w:t>)</w:t>
      </w:r>
      <w:r w:rsidR="008B158F" w:rsidRPr="00F62C2F">
        <w:rPr>
          <w:rFonts w:ascii="Arial" w:eastAsia="Times New Roman" w:hAnsi="Arial" w:cs="Arial"/>
        </w:rPr>
        <w:t xml:space="preserve">. </w:t>
      </w:r>
    </w:p>
    <w:p w14:paraId="29081D51" w14:textId="77777777" w:rsidR="00A873EB" w:rsidRPr="00F62C2F" w:rsidRDefault="00A873EB" w:rsidP="00D31461">
      <w:pPr>
        <w:spacing w:line="276" w:lineRule="auto"/>
        <w:jc w:val="both"/>
        <w:rPr>
          <w:rFonts w:ascii="Arial" w:eastAsia="Times New Roman" w:hAnsi="Arial" w:cs="Arial"/>
        </w:rPr>
      </w:pPr>
    </w:p>
    <w:p w14:paraId="4B8CDA10" w14:textId="60241CC4" w:rsidR="00341AAF" w:rsidRDefault="008B158F" w:rsidP="00341AAF">
      <w:pPr>
        <w:spacing w:line="276" w:lineRule="auto"/>
        <w:jc w:val="both"/>
        <w:rPr>
          <w:rFonts w:ascii="Arial" w:hAnsi="Arial" w:cs="Arial"/>
        </w:rPr>
      </w:pPr>
      <w:r w:rsidRPr="00F62C2F">
        <w:rPr>
          <w:rFonts w:ascii="Arial" w:eastAsia="Times New Roman" w:hAnsi="Arial" w:cs="Arial"/>
        </w:rPr>
        <w:t>Th</w:t>
      </w:r>
      <w:r w:rsidR="00A873EB" w:rsidRPr="00F62C2F">
        <w:rPr>
          <w:rFonts w:ascii="Arial" w:eastAsia="Times New Roman" w:hAnsi="Arial" w:cs="Arial"/>
        </w:rPr>
        <w:t>ese steps</w:t>
      </w:r>
      <w:r w:rsidRPr="00F62C2F">
        <w:rPr>
          <w:rFonts w:ascii="Arial" w:eastAsia="Times New Roman" w:hAnsi="Arial" w:cs="Arial"/>
        </w:rPr>
        <w:t xml:space="preserve"> will ensure that the email</w:t>
      </w:r>
      <w:r w:rsidR="00341AAF" w:rsidRPr="00341AAF">
        <w:rPr>
          <w:rFonts w:ascii="Arial" w:hAnsi="Arial" w:cs="Arial"/>
          <w:i/>
          <w:iCs/>
        </w:rPr>
        <w:t xml:space="preserve"> </w:t>
      </w:r>
      <w:r w:rsidR="00341AAF" w:rsidRPr="00341AAF">
        <w:rPr>
          <w:rFonts w:ascii="Arial" w:hAnsi="Arial" w:cs="Arial"/>
          <w:iCs/>
        </w:rPr>
        <w:t>and</w:t>
      </w:r>
      <w:r w:rsidR="00341AAF" w:rsidRPr="00341AAF">
        <w:rPr>
          <w:rFonts w:ascii="Arial" w:hAnsi="Arial" w:cs="Arial"/>
        </w:rPr>
        <w:t xml:space="preserve"> </w:t>
      </w:r>
      <w:r w:rsidR="00341AAF">
        <w:rPr>
          <w:rFonts w:ascii="Arial" w:hAnsi="Arial" w:cs="Arial"/>
        </w:rPr>
        <w:t>petition or application</w:t>
      </w:r>
      <w:r w:rsidRPr="00F62C2F">
        <w:rPr>
          <w:rFonts w:ascii="Arial" w:eastAsia="Times New Roman" w:hAnsi="Arial" w:cs="Arial"/>
        </w:rPr>
        <w:t xml:space="preserve"> </w:t>
      </w:r>
      <w:r w:rsidR="00341AAF">
        <w:rPr>
          <w:rFonts w:ascii="Arial" w:eastAsia="Times New Roman" w:hAnsi="Arial" w:cs="Arial"/>
        </w:rPr>
        <w:t>are</w:t>
      </w:r>
      <w:r w:rsidRPr="00F62C2F">
        <w:rPr>
          <w:rFonts w:ascii="Arial" w:eastAsia="Times New Roman" w:hAnsi="Arial" w:cs="Arial"/>
        </w:rPr>
        <w:t xml:space="preserve"> forwarded as swiftly as possible to the reviewing judge.</w:t>
      </w:r>
      <w:r w:rsidR="00341AAF" w:rsidRPr="00341AAF">
        <w:rPr>
          <w:rFonts w:ascii="Arial" w:hAnsi="Arial" w:cs="Arial"/>
        </w:rPr>
        <w:t xml:space="preserve"> </w:t>
      </w:r>
    </w:p>
    <w:p w14:paraId="0448A73A" w14:textId="20DE6D4C" w:rsidR="00CB27F0" w:rsidRPr="00F62C2F" w:rsidRDefault="00CB27F0" w:rsidP="00D31461">
      <w:pPr>
        <w:spacing w:line="276" w:lineRule="auto"/>
        <w:jc w:val="both"/>
        <w:rPr>
          <w:rFonts w:ascii="Arial" w:eastAsia="Times New Roman" w:hAnsi="Arial" w:cs="Arial"/>
        </w:rPr>
      </w:pPr>
    </w:p>
    <w:p w14:paraId="426C0017" w14:textId="444C52DD" w:rsidR="008B158F" w:rsidRPr="00F62C2F" w:rsidRDefault="008B158F" w:rsidP="00D31461">
      <w:pPr>
        <w:spacing w:line="276" w:lineRule="auto"/>
        <w:jc w:val="both"/>
        <w:rPr>
          <w:rFonts w:ascii="Arial" w:eastAsia="Times New Roman" w:hAnsi="Arial" w:cs="Arial"/>
        </w:rPr>
      </w:pPr>
    </w:p>
    <w:p w14:paraId="3F13C054" w14:textId="14003FDF" w:rsidR="008B158F" w:rsidRPr="00F62C2F" w:rsidRDefault="008B158F" w:rsidP="00D31461">
      <w:pPr>
        <w:spacing w:line="276" w:lineRule="auto"/>
        <w:jc w:val="both"/>
        <w:rPr>
          <w:rFonts w:ascii="Arial" w:eastAsia="Times New Roman" w:hAnsi="Arial" w:cs="Arial"/>
        </w:rPr>
      </w:pPr>
      <w:r w:rsidRPr="00F62C2F">
        <w:rPr>
          <w:rFonts w:ascii="Arial" w:eastAsia="Times New Roman" w:hAnsi="Arial" w:cs="Arial"/>
        </w:rPr>
        <w:t xml:space="preserve">In all such cases an urgent application form must be sent to the court </w:t>
      </w:r>
      <w:r w:rsidR="00A873EB" w:rsidRPr="00F62C2F">
        <w:rPr>
          <w:rFonts w:ascii="Arial" w:eastAsia="Times New Roman" w:hAnsi="Arial" w:cs="Arial"/>
        </w:rPr>
        <w:t xml:space="preserve">by </w:t>
      </w:r>
      <w:r w:rsidRPr="00F62C2F">
        <w:rPr>
          <w:rFonts w:ascii="Arial" w:eastAsia="Times New Roman" w:hAnsi="Arial" w:cs="Arial"/>
        </w:rPr>
        <w:t xml:space="preserve">email or </w:t>
      </w:r>
      <w:r w:rsidR="00A873EB" w:rsidRPr="00F62C2F">
        <w:rPr>
          <w:rFonts w:ascii="Arial" w:eastAsia="Times New Roman" w:hAnsi="Arial" w:cs="Arial"/>
        </w:rPr>
        <w:t xml:space="preserve">uploaded onto </w:t>
      </w:r>
      <w:r w:rsidRPr="00F62C2F">
        <w:rPr>
          <w:rFonts w:ascii="Arial" w:eastAsia="Times New Roman" w:hAnsi="Arial" w:cs="Arial"/>
        </w:rPr>
        <w:t>CE file</w:t>
      </w:r>
      <w:r w:rsidR="00A873EB" w:rsidRPr="00F62C2F">
        <w:rPr>
          <w:rFonts w:ascii="Arial" w:eastAsia="Times New Roman" w:hAnsi="Arial" w:cs="Arial"/>
        </w:rPr>
        <w:t xml:space="preserve"> as applicable.</w:t>
      </w:r>
    </w:p>
    <w:p w14:paraId="689F0442" w14:textId="3773454C" w:rsidR="00A873EB" w:rsidRPr="00F62C2F" w:rsidRDefault="00A873EB" w:rsidP="00D31461">
      <w:pPr>
        <w:spacing w:line="276" w:lineRule="auto"/>
        <w:jc w:val="both"/>
        <w:rPr>
          <w:rFonts w:ascii="Arial" w:eastAsia="Times New Roman" w:hAnsi="Arial" w:cs="Arial"/>
        </w:rPr>
      </w:pPr>
    </w:p>
    <w:p w14:paraId="5C364EF9" w14:textId="1F8748E6" w:rsidR="00A873EB" w:rsidRPr="00F62C2F" w:rsidRDefault="00A873EB" w:rsidP="00D31461">
      <w:pPr>
        <w:spacing w:line="276" w:lineRule="auto"/>
        <w:jc w:val="both"/>
        <w:rPr>
          <w:rFonts w:ascii="Arial" w:eastAsia="Times New Roman" w:hAnsi="Arial" w:cs="Arial"/>
        </w:rPr>
      </w:pPr>
      <w:r w:rsidRPr="00F62C2F">
        <w:rPr>
          <w:rFonts w:ascii="Arial" w:eastAsia="Times New Roman" w:hAnsi="Arial" w:cs="Arial"/>
        </w:rPr>
        <w:t xml:space="preserve">One BPC District Judge has been nominated as </w:t>
      </w:r>
      <w:r w:rsidR="00264339" w:rsidRPr="00F62C2F">
        <w:rPr>
          <w:rFonts w:ascii="Arial" w:eastAsia="Times New Roman" w:hAnsi="Arial" w:cs="Arial"/>
        </w:rPr>
        <w:t xml:space="preserve">the </w:t>
      </w:r>
      <w:r w:rsidRPr="00F62C2F">
        <w:rPr>
          <w:rFonts w:ascii="Arial" w:eastAsia="Times New Roman" w:hAnsi="Arial" w:cs="Arial"/>
        </w:rPr>
        <w:t>reviewing / gatekeeper judge for all priority</w:t>
      </w:r>
      <w:r w:rsidR="00264339" w:rsidRPr="00F62C2F">
        <w:rPr>
          <w:rFonts w:ascii="Arial" w:eastAsia="Times New Roman" w:hAnsi="Arial" w:cs="Arial"/>
        </w:rPr>
        <w:t xml:space="preserve"> </w:t>
      </w:r>
      <w:r w:rsidRPr="00F62C2F">
        <w:rPr>
          <w:rFonts w:ascii="Arial" w:eastAsia="Times New Roman" w:hAnsi="Arial" w:cs="Arial"/>
        </w:rPr>
        <w:t>/</w:t>
      </w:r>
      <w:r w:rsidR="00264339" w:rsidRPr="00F62C2F">
        <w:rPr>
          <w:rFonts w:ascii="Arial" w:eastAsia="Times New Roman" w:hAnsi="Arial" w:cs="Arial"/>
        </w:rPr>
        <w:t xml:space="preserve"> </w:t>
      </w:r>
      <w:r w:rsidRPr="00F62C2F">
        <w:rPr>
          <w:rFonts w:ascii="Arial" w:eastAsia="Times New Roman" w:hAnsi="Arial" w:cs="Arial"/>
        </w:rPr>
        <w:t xml:space="preserve">urgent insolvency petitions and applications. This is to ensure efficiency in processing and listing of applications for urgent </w:t>
      </w:r>
      <w:r w:rsidR="00264339" w:rsidRPr="00F62C2F">
        <w:rPr>
          <w:rFonts w:ascii="Arial" w:eastAsia="Times New Roman" w:hAnsi="Arial" w:cs="Arial"/>
        </w:rPr>
        <w:t>attention</w:t>
      </w:r>
      <w:r w:rsidRPr="00F62C2F">
        <w:rPr>
          <w:rFonts w:ascii="Arial" w:eastAsia="Times New Roman" w:hAnsi="Arial" w:cs="Arial"/>
        </w:rPr>
        <w:t xml:space="preserve"> and consistency of approach at the gate</w:t>
      </w:r>
      <w:r w:rsidR="00264339" w:rsidRPr="00F62C2F">
        <w:rPr>
          <w:rFonts w:ascii="Arial" w:eastAsia="Times New Roman" w:hAnsi="Arial" w:cs="Arial"/>
        </w:rPr>
        <w:t>way</w:t>
      </w:r>
      <w:r w:rsidRPr="00F62C2F">
        <w:rPr>
          <w:rFonts w:ascii="Arial" w:eastAsia="Times New Roman" w:hAnsi="Arial" w:cs="Arial"/>
        </w:rPr>
        <w:t>.</w:t>
      </w:r>
    </w:p>
    <w:p w14:paraId="42CA5704" w14:textId="677904B3" w:rsidR="00A873EB" w:rsidRPr="00F62C2F" w:rsidRDefault="00A873EB" w:rsidP="00D31461">
      <w:pPr>
        <w:spacing w:line="276" w:lineRule="auto"/>
        <w:jc w:val="both"/>
        <w:rPr>
          <w:rFonts w:ascii="Arial" w:eastAsia="Times New Roman" w:hAnsi="Arial" w:cs="Arial"/>
        </w:rPr>
      </w:pPr>
    </w:p>
    <w:p w14:paraId="28B63579" w14:textId="02B2D40A" w:rsidR="00A873EB" w:rsidRPr="00F62C2F" w:rsidRDefault="00A873EB" w:rsidP="00D31461">
      <w:pPr>
        <w:spacing w:line="276" w:lineRule="auto"/>
        <w:jc w:val="both"/>
        <w:rPr>
          <w:rFonts w:ascii="Arial" w:eastAsia="Times New Roman" w:hAnsi="Arial" w:cs="Arial"/>
        </w:rPr>
      </w:pPr>
      <w:r w:rsidRPr="00F62C2F">
        <w:rPr>
          <w:rFonts w:ascii="Arial" w:eastAsia="Times New Roman" w:hAnsi="Arial" w:cs="Arial"/>
        </w:rPr>
        <w:t>In the immediate future there is scope for listing expedited and urgent petitions and applications on what would otherwise be petition hearing dates. In addition, genuinely urgent applications will be accommodated as soon as possible</w:t>
      </w:r>
      <w:r w:rsidR="00054D13" w:rsidRPr="00F62C2F">
        <w:rPr>
          <w:rFonts w:ascii="Arial" w:eastAsia="Times New Roman" w:hAnsi="Arial" w:cs="Arial"/>
        </w:rPr>
        <w:t>.</w:t>
      </w:r>
    </w:p>
    <w:p w14:paraId="6B0CA6E0" w14:textId="5F6ADCBA" w:rsidR="00054D13" w:rsidRPr="00F62C2F" w:rsidRDefault="00054D13" w:rsidP="00D31461">
      <w:pPr>
        <w:spacing w:line="276" w:lineRule="auto"/>
        <w:jc w:val="both"/>
        <w:rPr>
          <w:rFonts w:ascii="Arial" w:eastAsia="Times New Roman" w:hAnsi="Arial" w:cs="Arial"/>
        </w:rPr>
      </w:pPr>
    </w:p>
    <w:p w14:paraId="3E828E96" w14:textId="77777777" w:rsidR="00DF21F7" w:rsidRPr="00F62C2F" w:rsidRDefault="00DF21F7" w:rsidP="00D31461">
      <w:pPr>
        <w:spacing w:line="276" w:lineRule="auto"/>
        <w:jc w:val="both"/>
        <w:rPr>
          <w:rFonts w:ascii="Arial" w:eastAsia="Times New Roman" w:hAnsi="Arial" w:cs="Arial"/>
          <w:u w:val="single"/>
        </w:rPr>
      </w:pPr>
    </w:p>
    <w:p w14:paraId="21A2C76E" w14:textId="13910BE8" w:rsidR="00054D13" w:rsidRPr="00F62C2F" w:rsidRDefault="00054D13" w:rsidP="00D31461">
      <w:pPr>
        <w:spacing w:line="276" w:lineRule="auto"/>
        <w:jc w:val="both"/>
        <w:rPr>
          <w:rFonts w:ascii="Arial" w:eastAsia="Times New Roman" w:hAnsi="Arial" w:cs="Arial"/>
          <w:u w:val="single"/>
        </w:rPr>
      </w:pPr>
      <w:r w:rsidRPr="00F62C2F">
        <w:rPr>
          <w:rFonts w:ascii="Arial" w:eastAsia="Times New Roman" w:hAnsi="Arial" w:cs="Arial"/>
          <w:u w:val="single"/>
        </w:rPr>
        <w:t>Adjourned</w:t>
      </w:r>
      <w:r w:rsidR="00B86DE9" w:rsidRPr="00F62C2F">
        <w:rPr>
          <w:rFonts w:ascii="Arial" w:eastAsia="Times New Roman" w:hAnsi="Arial" w:cs="Arial"/>
          <w:u w:val="single"/>
        </w:rPr>
        <w:t xml:space="preserve"> and Adjourning </w:t>
      </w:r>
      <w:r w:rsidRPr="00F62C2F">
        <w:rPr>
          <w:rFonts w:ascii="Arial" w:eastAsia="Times New Roman" w:hAnsi="Arial" w:cs="Arial"/>
          <w:u w:val="single"/>
        </w:rPr>
        <w:t>Trials</w:t>
      </w:r>
    </w:p>
    <w:p w14:paraId="4DC64234" w14:textId="77777777" w:rsidR="00054D13" w:rsidRPr="00F62C2F" w:rsidRDefault="00054D13" w:rsidP="00D31461">
      <w:pPr>
        <w:spacing w:line="276" w:lineRule="auto"/>
        <w:jc w:val="both"/>
        <w:rPr>
          <w:rFonts w:ascii="Arial" w:eastAsia="Times New Roman" w:hAnsi="Arial" w:cs="Arial"/>
        </w:rPr>
      </w:pPr>
    </w:p>
    <w:p w14:paraId="4AD156FA" w14:textId="217D3084" w:rsidR="00054D13" w:rsidRPr="00F62C2F" w:rsidRDefault="00054D13" w:rsidP="00D31461">
      <w:pPr>
        <w:spacing w:line="276" w:lineRule="auto"/>
        <w:jc w:val="both"/>
        <w:rPr>
          <w:rFonts w:ascii="Arial" w:eastAsia="Times New Roman" w:hAnsi="Arial" w:cs="Arial"/>
        </w:rPr>
      </w:pPr>
      <w:r w:rsidRPr="00F62C2F">
        <w:rPr>
          <w:rFonts w:ascii="Arial" w:eastAsia="Times New Roman" w:hAnsi="Arial" w:cs="Arial"/>
        </w:rPr>
        <w:t>The overarching factor for the court is safety within the precincts of the court. That applies to court users, court staff (HMCTS and agencies ~ security, cleaners, bailiffs etc), and judiciary.</w:t>
      </w:r>
      <w:r w:rsidR="001A37EC" w:rsidRPr="00F62C2F">
        <w:rPr>
          <w:rFonts w:ascii="Arial" w:eastAsia="Times New Roman" w:hAnsi="Arial" w:cs="Arial"/>
        </w:rPr>
        <w:t xml:space="preserve"> Trials will be adjourned until the court is satisfied that they can safely be resumed.</w:t>
      </w:r>
    </w:p>
    <w:p w14:paraId="5ABB0A3A" w14:textId="54842E7B" w:rsidR="00264339" w:rsidRPr="00F62C2F" w:rsidRDefault="00264339" w:rsidP="00D31461">
      <w:pPr>
        <w:spacing w:line="276" w:lineRule="auto"/>
        <w:jc w:val="both"/>
        <w:rPr>
          <w:rFonts w:ascii="Arial" w:eastAsia="Times New Roman" w:hAnsi="Arial" w:cs="Arial"/>
        </w:rPr>
      </w:pPr>
    </w:p>
    <w:p w14:paraId="6DF81599" w14:textId="1BDBD6C9" w:rsidR="00264339" w:rsidRPr="00F62C2F" w:rsidRDefault="00264339" w:rsidP="00D31461">
      <w:pPr>
        <w:spacing w:line="276" w:lineRule="auto"/>
        <w:jc w:val="both"/>
        <w:rPr>
          <w:rFonts w:ascii="Arial" w:eastAsia="Times New Roman" w:hAnsi="Arial" w:cs="Arial"/>
        </w:rPr>
      </w:pPr>
      <w:r w:rsidRPr="00F62C2F">
        <w:rPr>
          <w:rFonts w:ascii="Arial" w:eastAsia="Times New Roman" w:hAnsi="Arial" w:cs="Arial"/>
        </w:rPr>
        <w:t xml:space="preserve">There are four levels of </w:t>
      </w:r>
      <w:proofErr w:type="gramStart"/>
      <w:r w:rsidRPr="00F62C2F">
        <w:rPr>
          <w:rFonts w:ascii="Arial" w:eastAsia="Times New Roman" w:hAnsi="Arial" w:cs="Arial"/>
        </w:rPr>
        <w:t>trial :</w:t>
      </w:r>
      <w:proofErr w:type="gramEnd"/>
      <w:r w:rsidRPr="00F62C2F">
        <w:rPr>
          <w:rFonts w:ascii="Arial" w:eastAsia="Times New Roman" w:hAnsi="Arial" w:cs="Arial"/>
        </w:rPr>
        <w:t xml:space="preserve"> (1) remote with judge at home, (2) remote with judge in court, (3) hybrid, (4) live in court. Hybrid typically refers to a trial with the judge and possibly the advocates and some witnesses in court and some representatives and witnesses giving evidence by skype or other visual / audio platform.</w:t>
      </w:r>
    </w:p>
    <w:p w14:paraId="6A9A8A62" w14:textId="77777777" w:rsidR="00054D13" w:rsidRPr="00F62C2F" w:rsidRDefault="00054D13" w:rsidP="00D31461">
      <w:pPr>
        <w:spacing w:line="276" w:lineRule="auto"/>
        <w:jc w:val="both"/>
        <w:rPr>
          <w:rFonts w:ascii="Arial" w:eastAsia="Times New Roman" w:hAnsi="Arial" w:cs="Arial"/>
        </w:rPr>
      </w:pPr>
    </w:p>
    <w:p w14:paraId="61734010" w14:textId="2E786FFC" w:rsidR="00054D13" w:rsidRPr="00F62C2F" w:rsidRDefault="00054D13" w:rsidP="00D31461">
      <w:pPr>
        <w:spacing w:line="276" w:lineRule="auto"/>
        <w:jc w:val="both"/>
        <w:rPr>
          <w:rFonts w:ascii="Arial" w:eastAsia="Times New Roman" w:hAnsi="Arial" w:cs="Arial"/>
        </w:rPr>
      </w:pPr>
      <w:r w:rsidRPr="00F62C2F">
        <w:rPr>
          <w:rFonts w:ascii="Arial" w:eastAsia="Times New Roman" w:hAnsi="Arial" w:cs="Arial"/>
        </w:rPr>
        <w:t xml:space="preserve">Remote trials are manageable where there are no </w:t>
      </w:r>
      <w:proofErr w:type="gramStart"/>
      <w:r w:rsidRPr="00F62C2F">
        <w:rPr>
          <w:rFonts w:ascii="Arial" w:eastAsia="Times New Roman" w:hAnsi="Arial" w:cs="Arial"/>
        </w:rPr>
        <w:t>witnesses</w:t>
      </w:r>
      <w:proofErr w:type="gramEnd"/>
      <w:r w:rsidRPr="00F62C2F">
        <w:rPr>
          <w:rFonts w:ascii="Arial" w:eastAsia="Times New Roman" w:hAnsi="Arial" w:cs="Arial"/>
        </w:rPr>
        <w:t xml:space="preserve"> but they are demanding for all involved and require very good document economy and organisation. </w:t>
      </w:r>
    </w:p>
    <w:p w14:paraId="5D6CD257" w14:textId="32CE2B7F" w:rsidR="00015042" w:rsidRPr="00F62C2F" w:rsidRDefault="00015042" w:rsidP="00D31461">
      <w:pPr>
        <w:spacing w:line="276" w:lineRule="auto"/>
        <w:jc w:val="both"/>
        <w:rPr>
          <w:rFonts w:ascii="Arial" w:eastAsia="Times New Roman" w:hAnsi="Arial" w:cs="Arial"/>
        </w:rPr>
      </w:pPr>
    </w:p>
    <w:p w14:paraId="76034C62" w14:textId="1B79C4E6" w:rsidR="009224E4" w:rsidRDefault="004D1159" w:rsidP="00D31461">
      <w:pPr>
        <w:spacing w:line="276" w:lineRule="auto"/>
        <w:jc w:val="both"/>
        <w:rPr>
          <w:rFonts w:ascii="Arial" w:eastAsia="Times New Roman" w:hAnsi="Arial" w:cs="Arial"/>
        </w:rPr>
      </w:pPr>
      <w:r>
        <w:rPr>
          <w:rFonts w:ascii="Arial" w:eastAsia="Times New Roman" w:hAnsi="Arial" w:cs="Arial"/>
        </w:rPr>
        <w:t>As a pilot, o</w:t>
      </w:r>
      <w:r w:rsidR="00015042" w:rsidRPr="00F62C2F">
        <w:rPr>
          <w:rFonts w:ascii="Arial" w:eastAsia="Times New Roman" w:hAnsi="Arial" w:cs="Arial"/>
        </w:rPr>
        <w:t xml:space="preserve">ne BPC </w:t>
      </w:r>
      <w:r w:rsidR="00264339" w:rsidRPr="00F62C2F">
        <w:rPr>
          <w:rFonts w:ascii="Arial" w:eastAsia="Times New Roman" w:hAnsi="Arial" w:cs="Arial"/>
        </w:rPr>
        <w:t xml:space="preserve">hybrid </w:t>
      </w:r>
      <w:r w:rsidR="00015042" w:rsidRPr="00F62C2F">
        <w:rPr>
          <w:rFonts w:ascii="Arial" w:eastAsia="Times New Roman" w:hAnsi="Arial" w:cs="Arial"/>
        </w:rPr>
        <w:t xml:space="preserve">trial is being </w:t>
      </w:r>
      <w:r w:rsidR="00264339" w:rsidRPr="00F62C2F">
        <w:rPr>
          <w:rFonts w:ascii="Arial" w:eastAsia="Times New Roman" w:hAnsi="Arial" w:cs="Arial"/>
        </w:rPr>
        <w:t xml:space="preserve">held </w:t>
      </w:r>
      <w:r w:rsidR="00015042" w:rsidRPr="00F62C2F">
        <w:rPr>
          <w:rFonts w:ascii="Arial" w:eastAsia="Times New Roman" w:hAnsi="Arial" w:cs="Arial"/>
        </w:rPr>
        <w:t xml:space="preserve">at the BCJC in week commencing 18.5.20. This is a ‘hybrid’ with some at court attendance and some remote attendance. However, it </w:t>
      </w:r>
      <w:r>
        <w:rPr>
          <w:rFonts w:ascii="Arial" w:eastAsia="Times New Roman" w:hAnsi="Arial" w:cs="Arial"/>
        </w:rPr>
        <w:t>has draw</w:t>
      </w:r>
      <w:r w:rsidR="00015042" w:rsidRPr="00F62C2F">
        <w:rPr>
          <w:rFonts w:ascii="Arial" w:eastAsia="Times New Roman" w:hAnsi="Arial" w:cs="Arial"/>
        </w:rPr>
        <w:t>n very significantly on resources and</w:t>
      </w:r>
      <w:r w:rsidR="009224E4">
        <w:rPr>
          <w:rFonts w:ascii="Arial" w:eastAsia="Times New Roman" w:hAnsi="Arial" w:cs="Arial"/>
        </w:rPr>
        <w:t xml:space="preserve"> safety measures will inevitably significantly reduce the number of functioning courtrooms at the BCJC. </w:t>
      </w:r>
    </w:p>
    <w:p w14:paraId="11646631" w14:textId="77777777" w:rsidR="00054D13" w:rsidRPr="00F62C2F" w:rsidRDefault="00054D13" w:rsidP="00D31461">
      <w:pPr>
        <w:spacing w:line="276" w:lineRule="auto"/>
        <w:jc w:val="both"/>
        <w:rPr>
          <w:rFonts w:ascii="Arial" w:eastAsia="Times New Roman" w:hAnsi="Arial" w:cs="Arial"/>
        </w:rPr>
      </w:pPr>
    </w:p>
    <w:p w14:paraId="040ABFAB" w14:textId="35936526" w:rsidR="00DC3179" w:rsidRPr="00F62C2F" w:rsidRDefault="00054D13" w:rsidP="00D31461">
      <w:pPr>
        <w:spacing w:line="276" w:lineRule="auto"/>
        <w:jc w:val="both"/>
        <w:rPr>
          <w:rFonts w:ascii="Arial" w:eastAsia="Times New Roman" w:hAnsi="Arial" w:cs="Arial"/>
        </w:rPr>
      </w:pPr>
      <w:r w:rsidRPr="00F62C2F">
        <w:rPr>
          <w:rFonts w:ascii="Arial" w:eastAsia="Times New Roman" w:hAnsi="Arial" w:cs="Arial"/>
        </w:rPr>
        <w:t>Adjournment</w:t>
      </w:r>
      <w:r w:rsidR="00264339" w:rsidRPr="00F62C2F">
        <w:rPr>
          <w:rFonts w:ascii="Arial" w:eastAsia="Times New Roman" w:hAnsi="Arial" w:cs="Arial"/>
        </w:rPr>
        <w:t xml:space="preserve"> </w:t>
      </w:r>
      <w:r w:rsidRPr="00F62C2F">
        <w:rPr>
          <w:rFonts w:ascii="Arial" w:eastAsia="Times New Roman" w:hAnsi="Arial" w:cs="Arial"/>
        </w:rPr>
        <w:t>/</w:t>
      </w:r>
      <w:r w:rsidR="00264339" w:rsidRPr="00F62C2F">
        <w:rPr>
          <w:rFonts w:ascii="Arial" w:eastAsia="Times New Roman" w:hAnsi="Arial" w:cs="Arial"/>
        </w:rPr>
        <w:t xml:space="preserve"> </w:t>
      </w:r>
      <w:r w:rsidRPr="00F62C2F">
        <w:rPr>
          <w:rFonts w:ascii="Arial" w:eastAsia="Times New Roman" w:hAnsi="Arial" w:cs="Arial"/>
        </w:rPr>
        <w:t>listing witness trials must be considered case by case and by the trial judge. Relevant</w:t>
      </w:r>
      <w:r w:rsidR="00DC3179" w:rsidRPr="00F62C2F">
        <w:rPr>
          <w:rFonts w:ascii="Arial" w:eastAsia="Times New Roman" w:hAnsi="Arial" w:cs="Arial"/>
        </w:rPr>
        <w:t xml:space="preserve"> objective</w:t>
      </w:r>
      <w:r w:rsidRPr="00F62C2F">
        <w:rPr>
          <w:rFonts w:ascii="Arial" w:eastAsia="Times New Roman" w:hAnsi="Arial" w:cs="Arial"/>
        </w:rPr>
        <w:t xml:space="preserve"> factors</w:t>
      </w:r>
      <w:r w:rsidR="00E82F9D">
        <w:rPr>
          <w:rFonts w:ascii="Arial" w:eastAsia="Times New Roman" w:hAnsi="Arial" w:cs="Arial"/>
        </w:rPr>
        <w:t xml:space="preserve">, apart from safety, </w:t>
      </w:r>
      <w:r w:rsidRPr="00F62C2F">
        <w:rPr>
          <w:rFonts w:ascii="Arial" w:eastAsia="Times New Roman" w:hAnsi="Arial" w:cs="Arial"/>
        </w:rPr>
        <w:t xml:space="preserve">include </w:t>
      </w:r>
      <w:r w:rsidR="00EF3CF9" w:rsidRPr="00F62C2F">
        <w:rPr>
          <w:rFonts w:ascii="Arial" w:eastAsia="Times New Roman" w:hAnsi="Arial" w:cs="Arial"/>
        </w:rPr>
        <w:t xml:space="preserve">(1) </w:t>
      </w:r>
      <w:r w:rsidRPr="00F62C2F">
        <w:rPr>
          <w:rFonts w:ascii="Arial" w:eastAsia="Times New Roman" w:hAnsi="Arial" w:cs="Arial"/>
        </w:rPr>
        <w:t>trial duration,</w:t>
      </w:r>
      <w:r w:rsidR="00893735">
        <w:rPr>
          <w:rFonts w:ascii="Arial" w:eastAsia="Times New Roman" w:hAnsi="Arial" w:cs="Arial"/>
        </w:rPr>
        <w:t xml:space="preserve"> </w:t>
      </w:r>
      <w:r w:rsidR="00EF3CF9" w:rsidRPr="00F62C2F">
        <w:rPr>
          <w:rFonts w:ascii="Arial" w:eastAsia="Times New Roman" w:hAnsi="Arial" w:cs="Arial"/>
        </w:rPr>
        <w:t xml:space="preserve">(2) </w:t>
      </w:r>
      <w:r w:rsidRPr="00F62C2F">
        <w:rPr>
          <w:rFonts w:ascii="Arial" w:eastAsia="Times New Roman" w:hAnsi="Arial" w:cs="Arial"/>
        </w:rPr>
        <w:t xml:space="preserve">number of parties, </w:t>
      </w:r>
      <w:r w:rsidR="00EF3CF9" w:rsidRPr="00F62C2F">
        <w:rPr>
          <w:rFonts w:ascii="Arial" w:eastAsia="Times New Roman" w:hAnsi="Arial" w:cs="Arial"/>
        </w:rPr>
        <w:t xml:space="preserve">(3) number of litigants in person (if any), (4) number of witnesses, (5) size and format of trial bundle, (6) </w:t>
      </w:r>
      <w:r w:rsidR="00DC3179" w:rsidRPr="00F62C2F">
        <w:rPr>
          <w:rFonts w:ascii="Arial" w:eastAsia="Times New Roman" w:hAnsi="Arial" w:cs="Arial"/>
        </w:rPr>
        <w:t xml:space="preserve">witness management </w:t>
      </w:r>
      <w:r w:rsidR="00EF3CF9" w:rsidRPr="00F62C2F">
        <w:rPr>
          <w:rFonts w:ascii="Arial" w:eastAsia="Times New Roman" w:hAnsi="Arial" w:cs="Arial"/>
        </w:rPr>
        <w:t xml:space="preserve">and ensuring integrity of the evidence gathering process </w:t>
      </w:r>
      <w:r w:rsidR="00DC3179" w:rsidRPr="00F62C2F">
        <w:rPr>
          <w:rFonts w:ascii="Arial" w:eastAsia="Times New Roman" w:hAnsi="Arial" w:cs="Arial"/>
        </w:rPr>
        <w:t>(</w:t>
      </w:r>
      <w:proofErr w:type="spellStart"/>
      <w:r w:rsidR="00DC3179" w:rsidRPr="00F62C2F">
        <w:rPr>
          <w:rFonts w:ascii="Arial" w:eastAsia="Times New Roman" w:hAnsi="Arial" w:cs="Arial"/>
        </w:rPr>
        <w:t>eg</w:t>
      </w:r>
      <w:proofErr w:type="spellEnd"/>
      <w:r w:rsidR="00DC3179" w:rsidRPr="00F62C2F">
        <w:rPr>
          <w:rFonts w:ascii="Arial" w:eastAsia="Times New Roman" w:hAnsi="Arial" w:cs="Arial"/>
        </w:rPr>
        <w:t xml:space="preserve"> administration of the oath, accessibility of trial bundle, </w:t>
      </w:r>
      <w:r w:rsidR="00EF3CF9" w:rsidRPr="00F62C2F">
        <w:rPr>
          <w:rFonts w:ascii="Arial" w:eastAsia="Times New Roman" w:hAnsi="Arial" w:cs="Arial"/>
        </w:rPr>
        <w:t>nature of the case ~ allegations serious dishonesty likely to be unsuitable for remote or even hybrid trial).</w:t>
      </w:r>
      <w:r w:rsidR="00DC3179" w:rsidRPr="00F62C2F">
        <w:rPr>
          <w:rFonts w:ascii="Arial" w:eastAsia="Times New Roman" w:hAnsi="Arial" w:cs="Arial"/>
        </w:rPr>
        <w:t xml:space="preserve"> Subjective factors include that some judges are more skilled with IT than others</w:t>
      </w:r>
      <w:r w:rsidR="00EC371D" w:rsidRPr="00F62C2F">
        <w:rPr>
          <w:rFonts w:ascii="Arial" w:eastAsia="Times New Roman" w:hAnsi="Arial" w:cs="Arial"/>
        </w:rPr>
        <w:t xml:space="preserve"> and</w:t>
      </w:r>
      <w:r w:rsidR="00DC3179" w:rsidRPr="00F62C2F">
        <w:rPr>
          <w:rFonts w:ascii="Arial" w:eastAsia="Times New Roman" w:hAnsi="Arial" w:cs="Arial"/>
        </w:rPr>
        <w:t xml:space="preserve"> some judges are working from home while others are attending the BCJC.</w:t>
      </w:r>
    </w:p>
    <w:p w14:paraId="7430037E" w14:textId="77777777" w:rsidR="00054D13" w:rsidRPr="00F62C2F" w:rsidRDefault="00054D13" w:rsidP="00D31461">
      <w:pPr>
        <w:spacing w:line="276" w:lineRule="auto"/>
        <w:jc w:val="both"/>
        <w:rPr>
          <w:rFonts w:ascii="Arial" w:eastAsia="Times New Roman" w:hAnsi="Arial" w:cs="Arial"/>
        </w:rPr>
      </w:pPr>
    </w:p>
    <w:p w14:paraId="5B28237D" w14:textId="579D98BF" w:rsidR="00B86DE9" w:rsidRPr="00F62C2F" w:rsidRDefault="00DC3179" w:rsidP="00D31461">
      <w:pPr>
        <w:spacing w:line="276" w:lineRule="auto"/>
        <w:jc w:val="both"/>
        <w:rPr>
          <w:rFonts w:ascii="Arial" w:eastAsia="Times New Roman" w:hAnsi="Arial" w:cs="Arial"/>
        </w:rPr>
      </w:pPr>
      <w:r w:rsidRPr="00F62C2F">
        <w:rPr>
          <w:rFonts w:ascii="Arial" w:eastAsia="Times New Roman" w:hAnsi="Arial" w:cs="Arial"/>
        </w:rPr>
        <w:t>Before</w:t>
      </w:r>
      <w:r w:rsidR="00EF3CF9" w:rsidRPr="00F62C2F">
        <w:rPr>
          <w:rFonts w:ascii="Arial" w:eastAsia="Times New Roman" w:hAnsi="Arial" w:cs="Arial"/>
        </w:rPr>
        <w:t xml:space="preserve"> hybrid and</w:t>
      </w:r>
      <w:r w:rsidRPr="00F62C2F">
        <w:rPr>
          <w:rFonts w:ascii="Arial" w:eastAsia="Times New Roman" w:hAnsi="Arial" w:cs="Arial"/>
        </w:rPr>
        <w:t xml:space="preserve"> ‘live</w:t>
      </w:r>
      <w:r w:rsidR="00B86DE9" w:rsidRPr="00F62C2F">
        <w:rPr>
          <w:rFonts w:ascii="Arial" w:eastAsia="Times New Roman" w:hAnsi="Arial" w:cs="Arial"/>
        </w:rPr>
        <w:t xml:space="preserve"> </w:t>
      </w:r>
      <w:r w:rsidR="00EF3CF9" w:rsidRPr="00F62C2F">
        <w:rPr>
          <w:rFonts w:ascii="Arial" w:eastAsia="Times New Roman" w:hAnsi="Arial" w:cs="Arial"/>
        </w:rPr>
        <w:t>in</w:t>
      </w:r>
      <w:r w:rsidR="00B86DE9" w:rsidRPr="00F62C2F">
        <w:rPr>
          <w:rFonts w:ascii="Arial" w:eastAsia="Times New Roman" w:hAnsi="Arial" w:cs="Arial"/>
        </w:rPr>
        <w:t xml:space="preserve"> court</w:t>
      </w:r>
      <w:r w:rsidRPr="00F62C2F">
        <w:rPr>
          <w:rFonts w:ascii="Arial" w:eastAsia="Times New Roman" w:hAnsi="Arial" w:cs="Arial"/>
        </w:rPr>
        <w:t>’ rather than remote trials can be listed</w:t>
      </w:r>
      <w:r w:rsidR="00EC371D" w:rsidRPr="00F62C2F">
        <w:rPr>
          <w:rFonts w:ascii="Arial" w:eastAsia="Times New Roman" w:hAnsi="Arial" w:cs="Arial"/>
        </w:rPr>
        <w:t>,</w:t>
      </w:r>
      <w:r w:rsidRPr="00F62C2F">
        <w:rPr>
          <w:rFonts w:ascii="Arial" w:eastAsia="Times New Roman" w:hAnsi="Arial" w:cs="Arial"/>
        </w:rPr>
        <w:t xml:space="preserve"> public areas and court </w:t>
      </w:r>
      <w:r w:rsidR="00E82F9D">
        <w:rPr>
          <w:rFonts w:ascii="Arial" w:eastAsia="Times New Roman" w:hAnsi="Arial" w:cs="Arial"/>
        </w:rPr>
        <w:t>r</w:t>
      </w:r>
      <w:r w:rsidRPr="00F62C2F">
        <w:rPr>
          <w:rFonts w:ascii="Arial" w:eastAsia="Times New Roman" w:hAnsi="Arial" w:cs="Arial"/>
        </w:rPr>
        <w:t xml:space="preserve">ooms must be safely configured and </w:t>
      </w:r>
      <w:r w:rsidR="00B86DE9" w:rsidRPr="00F62C2F">
        <w:rPr>
          <w:rFonts w:ascii="Arial" w:eastAsia="Times New Roman" w:hAnsi="Arial" w:cs="Arial"/>
        </w:rPr>
        <w:t xml:space="preserve">be </w:t>
      </w:r>
      <w:r w:rsidRPr="00F62C2F">
        <w:rPr>
          <w:rFonts w:ascii="Arial" w:eastAsia="Times New Roman" w:hAnsi="Arial" w:cs="Arial"/>
        </w:rPr>
        <w:t xml:space="preserve">safe to attend. This will inevitably mean that there will be significantly fewer functioning courtrooms and both family and civil cases </w:t>
      </w:r>
      <w:r w:rsidR="00E82F9D">
        <w:rPr>
          <w:rFonts w:ascii="Arial" w:eastAsia="Times New Roman" w:hAnsi="Arial" w:cs="Arial"/>
        </w:rPr>
        <w:t>‘</w:t>
      </w:r>
      <w:r w:rsidRPr="00F62C2F">
        <w:rPr>
          <w:rFonts w:ascii="Arial" w:eastAsia="Times New Roman" w:hAnsi="Arial" w:cs="Arial"/>
        </w:rPr>
        <w:t>competing</w:t>
      </w:r>
      <w:r w:rsidR="00E82F9D">
        <w:rPr>
          <w:rFonts w:ascii="Arial" w:eastAsia="Times New Roman" w:hAnsi="Arial" w:cs="Arial"/>
        </w:rPr>
        <w:t>’</w:t>
      </w:r>
      <w:r w:rsidRPr="00F62C2F">
        <w:rPr>
          <w:rFonts w:ascii="Arial" w:eastAsia="Times New Roman" w:hAnsi="Arial" w:cs="Arial"/>
        </w:rPr>
        <w:t xml:space="preserve"> </w:t>
      </w:r>
      <w:r w:rsidRPr="00F62C2F">
        <w:rPr>
          <w:rFonts w:ascii="Arial" w:eastAsia="Times New Roman" w:hAnsi="Arial" w:cs="Arial"/>
        </w:rPr>
        <w:lastRenderedPageBreak/>
        <w:t>for access to courtrooms</w:t>
      </w:r>
      <w:r w:rsidR="00B86DE9" w:rsidRPr="00F62C2F">
        <w:rPr>
          <w:rFonts w:ascii="Arial" w:eastAsia="Times New Roman" w:hAnsi="Arial" w:cs="Arial"/>
        </w:rPr>
        <w:t>.</w:t>
      </w:r>
      <w:r w:rsidR="00EF3CF9" w:rsidRPr="00F62C2F">
        <w:rPr>
          <w:rFonts w:ascii="Arial" w:eastAsia="Times New Roman" w:hAnsi="Arial" w:cs="Arial"/>
        </w:rPr>
        <w:t xml:space="preserve"> HMCTS will have responsibility for risk assessment and implementation of all necessary safety measures. For this </w:t>
      </w:r>
      <w:proofErr w:type="gramStart"/>
      <w:r w:rsidR="00EF3CF9" w:rsidRPr="00F62C2F">
        <w:rPr>
          <w:rFonts w:ascii="Arial" w:eastAsia="Times New Roman" w:hAnsi="Arial" w:cs="Arial"/>
        </w:rPr>
        <w:t>reason</w:t>
      </w:r>
      <w:proofErr w:type="gramEnd"/>
      <w:r w:rsidR="00EF3CF9" w:rsidRPr="00F62C2F">
        <w:rPr>
          <w:rFonts w:ascii="Arial" w:eastAsia="Times New Roman" w:hAnsi="Arial" w:cs="Arial"/>
        </w:rPr>
        <w:t xml:space="preserve"> </w:t>
      </w:r>
      <w:r w:rsidR="0095019E" w:rsidRPr="00F62C2F">
        <w:rPr>
          <w:rFonts w:ascii="Arial" w:eastAsia="Times New Roman" w:hAnsi="Arial" w:cs="Arial"/>
        </w:rPr>
        <w:t xml:space="preserve">some court centres will be open for hearings including trials before others. As an aside, even in the purpose built modern Rolls Building </w:t>
      </w:r>
      <w:r w:rsidR="00E82F9D">
        <w:rPr>
          <w:rFonts w:ascii="Arial" w:eastAsia="Times New Roman" w:hAnsi="Arial" w:cs="Arial"/>
        </w:rPr>
        <w:t>approximately</w:t>
      </w:r>
      <w:r w:rsidR="0095019E" w:rsidRPr="00F62C2F">
        <w:rPr>
          <w:rFonts w:ascii="Arial" w:eastAsia="Times New Roman" w:hAnsi="Arial" w:cs="Arial"/>
        </w:rPr>
        <w:t xml:space="preserve"> 1 in 3 courts will be functioning when courts reopen in or around July, the 13 courts will be the largest courtrooms, and the governing principle will be that hybrid / live in court hearings </w:t>
      </w:r>
      <w:r w:rsidR="00E82F9D">
        <w:rPr>
          <w:rFonts w:ascii="Arial" w:eastAsia="Times New Roman" w:hAnsi="Arial" w:cs="Arial"/>
        </w:rPr>
        <w:t>and</w:t>
      </w:r>
      <w:r w:rsidR="0095019E" w:rsidRPr="00F62C2F">
        <w:rPr>
          <w:rFonts w:ascii="Arial" w:eastAsia="Times New Roman" w:hAnsi="Arial" w:cs="Arial"/>
        </w:rPr>
        <w:t xml:space="preserve"> trials </w:t>
      </w:r>
      <w:r w:rsidR="00E82F9D">
        <w:rPr>
          <w:rFonts w:ascii="Arial" w:eastAsia="Times New Roman" w:hAnsi="Arial" w:cs="Arial"/>
        </w:rPr>
        <w:t>will</w:t>
      </w:r>
      <w:r w:rsidR="0095019E" w:rsidRPr="00F62C2F">
        <w:rPr>
          <w:rFonts w:ascii="Arial" w:eastAsia="Times New Roman" w:hAnsi="Arial" w:cs="Arial"/>
        </w:rPr>
        <w:t xml:space="preserve"> be reserved for those </w:t>
      </w:r>
      <w:r w:rsidR="00E82F9D">
        <w:rPr>
          <w:rFonts w:ascii="Arial" w:eastAsia="Times New Roman" w:hAnsi="Arial" w:cs="Arial"/>
        </w:rPr>
        <w:t>cases</w:t>
      </w:r>
      <w:r w:rsidR="0095019E" w:rsidRPr="00F62C2F">
        <w:rPr>
          <w:rFonts w:ascii="Arial" w:eastAsia="Times New Roman" w:hAnsi="Arial" w:cs="Arial"/>
        </w:rPr>
        <w:t xml:space="preserve"> which </w:t>
      </w:r>
      <w:r w:rsidR="0095019E" w:rsidRPr="00F62C2F">
        <w:rPr>
          <w:rFonts w:ascii="Arial" w:eastAsia="Times New Roman" w:hAnsi="Arial" w:cs="Arial"/>
          <w:u w:val="single"/>
        </w:rPr>
        <w:t>need</w:t>
      </w:r>
      <w:r w:rsidR="0095019E" w:rsidRPr="00F62C2F">
        <w:rPr>
          <w:rFonts w:ascii="Arial" w:eastAsia="Times New Roman" w:hAnsi="Arial" w:cs="Arial"/>
        </w:rPr>
        <w:t xml:space="preserve"> to be heard in court. </w:t>
      </w:r>
      <w:r w:rsidR="00E82F9D">
        <w:rPr>
          <w:rFonts w:ascii="Arial" w:eastAsia="Times New Roman" w:hAnsi="Arial" w:cs="Arial"/>
        </w:rPr>
        <w:t>At another court centre the expectation is that</w:t>
      </w:r>
      <w:r w:rsidR="0095019E" w:rsidRPr="00F62C2F">
        <w:rPr>
          <w:rFonts w:ascii="Arial" w:eastAsia="Times New Roman" w:hAnsi="Arial" w:cs="Arial"/>
        </w:rPr>
        <w:t xml:space="preserve"> 1 in 5 courts </w:t>
      </w:r>
      <w:r w:rsidR="00E82F9D">
        <w:rPr>
          <w:rFonts w:ascii="Arial" w:eastAsia="Times New Roman" w:hAnsi="Arial" w:cs="Arial"/>
        </w:rPr>
        <w:t xml:space="preserve">will be able to open </w:t>
      </w:r>
      <w:r w:rsidR="0095019E" w:rsidRPr="00F62C2F">
        <w:rPr>
          <w:rFonts w:ascii="Arial" w:eastAsia="Times New Roman" w:hAnsi="Arial" w:cs="Arial"/>
        </w:rPr>
        <w:t>for hearings / trials. The B</w:t>
      </w:r>
      <w:r w:rsidR="009224E4">
        <w:rPr>
          <w:rFonts w:ascii="Arial" w:eastAsia="Times New Roman" w:hAnsi="Arial" w:cs="Arial"/>
        </w:rPr>
        <w:t>CJC is not purpose built and it</w:t>
      </w:r>
      <w:r w:rsidR="0095019E" w:rsidRPr="00F62C2F">
        <w:rPr>
          <w:rFonts w:ascii="Arial" w:eastAsia="Times New Roman" w:hAnsi="Arial" w:cs="Arial"/>
        </w:rPr>
        <w:t>s narrow accessways in the public and court staff / judicial areas</w:t>
      </w:r>
      <w:r w:rsidR="009224E4">
        <w:rPr>
          <w:rFonts w:ascii="Arial" w:eastAsia="Times New Roman" w:hAnsi="Arial" w:cs="Arial"/>
        </w:rPr>
        <w:t xml:space="preserve"> present logistical problems</w:t>
      </w:r>
      <w:r w:rsidR="00390B79" w:rsidRPr="00F62C2F">
        <w:rPr>
          <w:rFonts w:ascii="Arial" w:eastAsia="Times New Roman" w:hAnsi="Arial" w:cs="Arial"/>
        </w:rPr>
        <w:t>.</w:t>
      </w:r>
      <w:r w:rsidR="0095019E" w:rsidRPr="00F62C2F">
        <w:rPr>
          <w:rFonts w:ascii="Arial" w:eastAsia="Times New Roman" w:hAnsi="Arial" w:cs="Arial"/>
        </w:rPr>
        <w:t xml:space="preserve"> </w:t>
      </w:r>
    </w:p>
    <w:p w14:paraId="5EBA7C4D" w14:textId="333F8A0A" w:rsidR="00390B79" w:rsidRPr="00F62C2F" w:rsidRDefault="00390B79" w:rsidP="00D31461">
      <w:pPr>
        <w:spacing w:line="276" w:lineRule="auto"/>
        <w:jc w:val="both"/>
        <w:rPr>
          <w:rFonts w:ascii="Arial" w:eastAsia="Times New Roman" w:hAnsi="Arial" w:cs="Arial"/>
        </w:rPr>
      </w:pPr>
    </w:p>
    <w:p w14:paraId="279F62F9" w14:textId="34B53A7A" w:rsidR="00390B79" w:rsidRPr="00F62C2F" w:rsidRDefault="00390B79" w:rsidP="00D31461">
      <w:pPr>
        <w:spacing w:line="276" w:lineRule="auto"/>
        <w:jc w:val="both"/>
        <w:rPr>
          <w:rFonts w:ascii="Arial" w:eastAsia="Times New Roman" w:hAnsi="Arial" w:cs="Arial"/>
        </w:rPr>
      </w:pPr>
      <w:r w:rsidRPr="00F62C2F">
        <w:rPr>
          <w:rFonts w:ascii="Arial" w:eastAsia="Times New Roman" w:hAnsi="Arial" w:cs="Arial"/>
        </w:rPr>
        <w:t xml:space="preserve">Practical steps the court can take will include </w:t>
      </w:r>
      <w:r w:rsidR="00E82F9D">
        <w:rPr>
          <w:rFonts w:ascii="Arial" w:eastAsia="Times New Roman" w:hAnsi="Arial" w:cs="Arial"/>
        </w:rPr>
        <w:t xml:space="preserve">‘traffic flow’ controls, and </w:t>
      </w:r>
      <w:r w:rsidRPr="00F62C2F">
        <w:rPr>
          <w:rFonts w:ascii="Arial" w:eastAsia="Times New Roman" w:hAnsi="Arial" w:cs="Arial"/>
        </w:rPr>
        <w:t>staggering hearing and break times</w:t>
      </w:r>
      <w:r w:rsidR="00E82F9D">
        <w:rPr>
          <w:rFonts w:ascii="Arial" w:eastAsia="Times New Roman" w:hAnsi="Arial" w:cs="Arial"/>
        </w:rPr>
        <w:t>,</w:t>
      </w:r>
      <w:r w:rsidRPr="00F62C2F">
        <w:rPr>
          <w:rFonts w:ascii="Arial" w:eastAsia="Times New Roman" w:hAnsi="Arial" w:cs="Arial"/>
        </w:rPr>
        <w:t xml:space="preserve"> but the main constraint will be safe access </w:t>
      </w:r>
      <w:proofErr w:type="gramStart"/>
      <w:r w:rsidRPr="00F62C2F">
        <w:rPr>
          <w:rFonts w:ascii="Arial" w:eastAsia="Times New Roman" w:hAnsi="Arial" w:cs="Arial"/>
        </w:rPr>
        <w:t>at all times</w:t>
      </w:r>
      <w:proofErr w:type="gramEnd"/>
      <w:r w:rsidRPr="00F62C2F">
        <w:rPr>
          <w:rFonts w:ascii="Arial" w:eastAsia="Times New Roman" w:hAnsi="Arial" w:cs="Arial"/>
        </w:rPr>
        <w:t>.</w:t>
      </w:r>
    </w:p>
    <w:p w14:paraId="30853307" w14:textId="01036A04" w:rsidR="0095019E" w:rsidRPr="00F62C2F" w:rsidRDefault="0095019E" w:rsidP="00D31461">
      <w:pPr>
        <w:spacing w:line="276" w:lineRule="auto"/>
        <w:jc w:val="both"/>
        <w:rPr>
          <w:rFonts w:ascii="Arial" w:eastAsia="Times New Roman" w:hAnsi="Arial" w:cs="Arial"/>
        </w:rPr>
      </w:pPr>
    </w:p>
    <w:p w14:paraId="7B06C017" w14:textId="02900E51" w:rsidR="0095019E" w:rsidRPr="00F62C2F" w:rsidRDefault="0095019E" w:rsidP="00D31461">
      <w:pPr>
        <w:spacing w:line="276" w:lineRule="auto"/>
        <w:jc w:val="both"/>
        <w:rPr>
          <w:rFonts w:ascii="Arial" w:eastAsia="Times New Roman" w:hAnsi="Arial" w:cs="Arial"/>
        </w:rPr>
      </w:pPr>
      <w:r w:rsidRPr="00F62C2F">
        <w:rPr>
          <w:rFonts w:ascii="Arial" w:eastAsia="Times New Roman" w:hAnsi="Arial" w:cs="Arial"/>
        </w:rPr>
        <w:t>In response to a request to us for guidance as to gauging whether adjournment is appropriate</w:t>
      </w:r>
      <w:r w:rsidR="00EC371D" w:rsidRPr="00F62C2F">
        <w:rPr>
          <w:rFonts w:ascii="Arial" w:eastAsia="Times New Roman" w:hAnsi="Arial" w:cs="Arial"/>
        </w:rPr>
        <w:t>,</w:t>
      </w:r>
      <w:r w:rsidRPr="00F62C2F">
        <w:rPr>
          <w:rFonts w:ascii="Arial" w:eastAsia="Times New Roman" w:hAnsi="Arial" w:cs="Arial"/>
        </w:rPr>
        <w:t xml:space="preserve"> and </w:t>
      </w:r>
      <w:r w:rsidR="00E82F9D">
        <w:rPr>
          <w:rFonts w:ascii="Arial" w:eastAsia="Times New Roman" w:hAnsi="Arial" w:cs="Arial"/>
        </w:rPr>
        <w:t xml:space="preserve">points for </w:t>
      </w:r>
      <w:r w:rsidRPr="00F62C2F">
        <w:rPr>
          <w:rFonts w:ascii="Arial" w:eastAsia="Times New Roman" w:hAnsi="Arial" w:cs="Arial"/>
        </w:rPr>
        <w:t>discussion between parties’ representatives about whether to apply to adjourn or not</w:t>
      </w:r>
      <w:r w:rsidR="003262E9" w:rsidRPr="00F62C2F">
        <w:rPr>
          <w:rFonts w:ascii="Arial" w:eastAsia="Times New Roman" w:hAnsi="Arial" w:cs="Arial"/>
        </w:rPr>
        <w:t>,</w:t>
      </w:r>
      <w:r w:rsidR="00390B79" w:rsidRPr="00F62C2F">
        <w:rPr>
          <w:rFonts w:ascii="Arial" w:eastAsia="Times New Roman" w:hAnsi="Arial" w:cs="Arial"/>
        </w:rPr>
        <w:t xml:space="preserve"> we make the following suggestions : (1) undertake a risk assessment of your own and the opposing side’s representatives, parties and witnesses including (a) health and age, (b) </w:t>
      </w:r>
      <w:r w:rsidR="003262E9" w:rsidRPr="00F62C2F">
        <w:rPr>
          <w:rFonts w:ascii="Arial" w:eastAsia="Times New Roman" w:hAnsi="Arial" w:cs="Arial"/>
        </w:rPr>
        <w:t>scope for safe travelling to and from the BCJC and journey duration, (c)</w:t>
      </w:r>
      <w:r w:rsidR="00F62C2F" w:rsidRPr="00F62C2F">
        <w:rPr>
          <w:rFonts w:ascii="Arial" w:eastAsia="Times New Roman" w:hAnsi="Arial" w:cs="Arial"/>
        </w:rPr>
        <w:t xml:space="preserve"> where and how witnesses will be ‘held’ while waiting to give evidence and during adjournments,</w:t>
      </w:r>
      <w:r w:rsidR="003262E9" w:rsidRPr="00F62C2F">
        <w:rPr>
          <w:rFonts w:ascii="Arial" w:eastAsia="Times New Roman" w:hAnsi="Arial" w:cs="Arial"/>
        </w:rPr>
        <w:t xml:space="preserve"> </w:t>
      </w:r>
      <w:r w:rsidR="00F62C2F" w:rsidRPr="00F62C2F">
        <w:rPr>
          <w:rFonts w:ascii="Arial" w:eastAsia="Times New Roman" w:hAnsi="Arial" w:cs="Arial"/>
        </w:rPr>
        <w:t xml:space="preserve">(d) </w:t>
      </w:r>
      <w:r w:rsidR="003262E9" w:rsidRPr="00F62C2F">
        <w:rPr>
          <w:rFonts w:ascii="Arial" w:eastAsia="Times New Roman" w:hAnsi="Arial" w:cs="Arial"/>
        </w:rPr>
        <w:t>whether overnight staying will be required and, if so, whether it is realistically practical, (</w:t>
      </w:r>
      <w:r w:rsidR="00F62C2F" w:rsidRPr="00F62C2F">
        <w:rPr>
          <w:rFonts w:ascii="Arial" w:eastAsia="Times New Roman" w:hAnsi="Arial" w:cs="Arial"/>
        </w:rPr>
        <w:t>e</w:t>
      </w:r>
      <w:r w:rsidR="003262E9" w:rsidRPr="00F62C2F">
        <w:rPr>
          <w:rFonts w:ascii="Arial" w:eastAsia="Times New Roman" w:hAnsi="Arial" w:cs="Arial"/>
        </w:rPr>
        <w:t xml:space="preserve">) </w:t>
      </w:r>
      <w:r w:rsidR="00390B79" w:rsidRPr="00F62C2F">
        <w:rPr>
          <w:rFonts w:ascii="Arial" w:eastAsia="Times New Roman" w:hAnsi="Arial" w:cs="Arial"/>
        </w:rPr>
        <w:t>access to efficient remote visual / audio communications, (</w:t>
      </w:r>
      <w:r w:rsidR="00F62C2F" w:rsidRPr="00F62C2F">
        <w:rPr>
          <w:rFonts w:ascii="Arial" w:eastAsia="Times New Roman" w:hAnsi="Arial" w:cs="Arial"/>
        </w:rPr>
        <w:t>f</w:t>
      </w:r>
      <w:r w:rsidR="00390B79" w:rsidRPr="00F62C2F">
        <w:rPr>
          <w:rFonts w:ascii="Arial" w:eastAsia="Times New Roman" w:hAnsi="Arial" w:cs="Arial"/>
        </w:rPr>
        <w:t>) access to and likely abilities with electronic documents,</w:t>
      </w:r>
      <w:r w:rsidR="00E82F9D">
        <w:rPr>
          <w:rFonts w:ascii="Arial" w:eastAsia="Times New Roman" w:hAnsi="Arial" w:cs="Arial"/>
        </w:rPr>
        <w:t xml:space="preserve"> and</w:t>
      </w:r>
      <w:r w:rsidR="00390B79" w:rsidRPr="00F62C2F">
        <w:rPr>
          <w:rFonts w:ascii="Arial" w:eastAsia="Times New Roman" w:hAnsi="Arial" w:cs="Arial"/>
        </w:rPr>
        <w:t xml:space="preserve"> (</w:t>
      </w:r>
      <w:r w:rsidR="00F62C2F" w:rsidRPr="00F62C2F">
        <w:rPr>
          <w:rFonts w:ascii="Arial" w:eastAsia="Times New Roman" w:hAnsi="Arial" w:cs="Arial"/>
        </w:rPr>
        <w:t>g</w:t>
      </w:r>
      <w:r w:rsidR="00390B79" w:rsidRPr="00F62C2F">
        <w:rPr>
          <w:rFonts w:ascii="Arial" w:eastAsia="Times New Roman" w:hAnsi="Arial" w:cs="Arial"/>
        </w:rPr>
        <w:t>) remote working conditions in the context of the likely duration</w:t>
      </w:r>
      <w:r w:rsidR="00DF21F7" w:rsidRPr="00F62C2F">
        <w:rPr>
          <w:rFonts w:ascii="Arial" w:eastAsia="Times New Roman" w:hAnsi="Arial" w:cs="Arial"/>
        </w:rPr>
        <w:t xml:space="preserve"> and complexity</w:t>
      </w:r>
      <w:r w:rsidR="00390B79" w:rsidRPr="00F62C2F">
        <w:rPr>
          <w:rFonts w:ascii="Arial" w:eastAsia="Times New Roman" w:hAnsi="Arial" w:cs="Arial"/>
        </w:rPr>
        <w:t xml:space="preserve"> of the particular matter</w:t>
      </w:r>
      <w:r w:rsidR="00DF21F7" w:rsidRPr="00F62C2F">
        <w:rPr>
          <w:rFonts w:ascii="Arial" w:eastAsia="Times New Roman" w:hAnsi="Arial" w:cs="Arial"/>
        </w:rPr>
        <w:t>; (2) consider whether there is scope for isolating issues for on paper or submissions only determination when weighed against the prospect of delay for a full determination ~ i.e. how best to meet the overriding objective; and (3) bear in mind that the court is likely to err on the side of caution to ensure safety</w:t>
      </w:r>
      <w:r w:rsidR="003262E9" w:rsidRPr="00F62C2F">
        <w:rPr>
          <w:rFonts w:ascii="Arial" w:eastAsia="Times New Roman" w:hAnsi="Arial" w:cs="Arial"/>
        </w:rPr>
        <w:t xml:space="preserve"> when considering an adjournment</w:t>
      </w:r>
      <w:r w:rsidR="00E82F9D">
        <w:rPr>
          <w:rFonts w:ascii="Arial" w:eastAsia="Times New Roman" w:hAnsi="Arial" w:cs="Arial"/>
        </w:rPr>
        <w:t xml:space="preserve"> and to allocate a courtroom for a hybrid or </w:t>
      </w:r>
      <w:r w:rsidR="00437803">
        <w:rPr>
          <w:rFonts w:ascii="Arial" w:eastAsia="Times New Roman" w:hAnsi="Arial" w:cs="Arial"/>
        </w:rPr>
        <w:t>‘</w:t>
      </w:r>
      <w:r w:rsidR="00E82F9D">
        <w:rPr>
          <w:rFonts w:ascii="Arial" w:eastAsia="Times New Roman" w:hAnsi="Arial" w:cs="Arial"/>
        </w:rPr>
        <w:t>live in court</w:t>
      </w:r>
      <w:r w:rsidR="00437803">
        <w:rPr>
          <w:rFonts w:ascii="Arial" w:eastAsia="Times New Roman" w:hAnsi="Arial" w:cs="Arial"/>
        </w:rPr>
        <w:t>’</w:t>
      </w:r>
      <w:r w:rsidR="00E82F9D">
        <w:rPr>
          <w:rFonts w:ascii="Arial" w:eastAsia="Times New Roman" w:hAnsi="Arial" w:cs="Arial"/>
        </w:rPr>
        <w:t xml:space="preserve"> hearing / trial on a </w:t>
      </w:r>
      <w:r w:rsidR="00E82F9D" w:rsidRPr="00E82F9D">
        <w:rPr>
          <w:rFonts w:ascii="Arial" w:eastAsia="Times New Roman" w:hAnsi="Arial" w:cs="Arial"/>
          <w:u w:val="single"/>
        </w:rPr>
        <w:t>need</w:t>
      </w:r>
      <w:r w:rsidR="00E82F9D">
        <w:rPr>
          <w:rFonts w:ascii="Arial" w:eastAsia="Times New Roman" w:hAnsi="Arial" w:cs="Arial"/>
        </w:rPr>
        <w:t xml:space="preserve"> basis</w:t>
      </w:r>
      <w:r w:rsidR="00390B79" w:rsidRPr="00F62C2F">
        <w:rPr>
          <w:rFonts w:ascii="Arial" w:eastAsia="Times New Roman" w:hAnsi="Arial" w:cs="Arial"/>
        </w:rPr>
        <w:t xml:space="preserve">. </w:t>
      </w:r>
    </w:p>
    <w:p w14:paraId="4DBD1F1C" w14:textId="6B5F55C1" w:rsidR="00B86DE9" w:rsidRPr="00F62C2F" w:rsidRDefault="00B86DE9" w:rsidP="00D31461">
      <w:pPr>
        <w:spacing w:line="276" w:lineRule="auto"/>
        <w:jc w:val="both"/>
        <w:rPr>
          <w:rFonts w:ascii="Arial" w:eastAsia="Times New Roman" w:hAnsi="Arial" w:cs="Arial"/>
        </w:rPr>
      </w:pPr>
    </w:p>
    <w:p w14:paraId="4369AC1F" w14:textId="168CA0DE" w:rsidR="00B86DE9" w:rsidRPr="00F62C2F" w:rsidRDefault="00B86DE9" w:rsidP="00D31461">
      <w:pPr>
        <w:spacing w:line="276" w:lineRule="auto"/>
        <w:jc w:val="both"/>
        <w:rPr>
          <w:rFonts w:ascii="Arial" w:eastAsia="Times New Roman" w:hAnsi="Arial" w:cs="Arial"/>
        </w:rPr>
      </w:pPr>
      <w:r w:rsidRPr="00F62C2F">
        <w:rPr>
          <w:rFonts w:ascii="Arial" w:eastAsia="Times New Roman" w:hAnsi="Arial" w:cs="Arial"/>
        </w:rPr>
        <w:t xml:space="preserve">Realistically trials lasting more than 1 week (including pre-reading) listed for June and July 2020 should probably be adjourned. The sooner the adjournment the sooner a relisting can be arranged. </w:t>
      </w:r>
    </w:p>
    <w:p w14:paraId="00F007DE" w14:textId="136A8513" w:rsidR="00B86DE9" w:rsidRPr="00F62C2F" w:rsidRDefault="00B86DE9" w:rsidP="00D31461">
      <w:pPr>
        <w:spacing w:line="276" w:lineRule="auto"/>
        <w:jc w:val="both"/>
        <w:rPr>
          <w:rFonts w:ascii="Arial" w:eastAsia="Times New Roman" w:hAnsi="Arial" w:cs="Arial"/>
        </w:rPr>
      </w:pPr>
    </w:p>
    <w:p w14:paraId="787FF0EF" w14:textId="3187F9CA" w:rsidR="00B86DE9" w:rsidRPr="00F62C2F" w:rsidRDefault="00B86DE9" w:rsidP="00D31461">
      <w:pPr>
        <w:spacing w:line="276" w:lineRule="auto"/>
        <w:jc w:val="both"/>
        <w:rPr>
          <w:rFonts w:ascii="Arial" w:eastAsia="Times New Roman" w:hAnsi="Arial" w:cs="Arial"/>
        </w:rPr>
      </w:pPr>
      <w:r w:rsidRPr="00F62C2F">
        <w:rPr>
          <w:rFonts w:ascii="Arial" w:eastAsia="Times New Roman" w:hAnsi="Arial" w:cs="Arial"/>
        </w:rPr>
        <w:t xml:space="preserve">A further consideration for </w:t>
      </w:r>
      <w:r w:rsidR="00DF21F7" w:rsidRPr="00F62C2F">
        <w:rPr>
          <w:rFonts w:ascii="Arial" w:eastAsia="Times New Roman" w:hAnsi="Arial" w:cs="Arial"/>
        </w:rPr>
        <w:t xml:space="preserve">hybrid / </w:t>
      </w:r>
      <w:r w:rsidRPr="00F62C2F">
        <w:rPr>
          <w:rFonts w:ascii="Arial" w:eastAsia="Times New Roman" w:hAnsi="Arial" w:cs="Arial"/>
        </w:rPr>
        <w:t xml:space="preserve">‘live </w:t>
      </w:r>
      <w:r w:rsidR="00DF21F7" w:rsidRPr="00F62C2F">
        <w:rPr>
          <w:rFonts w:ascii="Arial" w:eastAsia="Times New Roman" w:hAnsi="Arial" w:cs="Arial"/>
        </w:rPr>
        <w:t>in</w:t>
      </w:r>
      <w:r w:rsidRPr="00F62C2F">
        <w:rPr>
          <w:rFonts w:ascii="Arial" w:eastAsia="Times New Roman" w:hAnsi="Arial" w:cs="Arial"/>
        </w:rPr>
        <w:t xml:space="preserve"> court’ trials is the medical condition of the parties and witnesses. Medical evidence is and will continue to be required. For elderly parties and witnesses evidence of birthdate may suffice for the next few months. </w:t>
      </w:r>
    </w:p>
    <w:p w14:paraId="29EF5C39" w14:textId="5EB1CEAC" w:rsidR="0007753F" w:rsidRPr="00F62C2F" w:rsidRDefault="0007753F" w:rsidP="00D31461">
      <w:pPr>
        <w:spacing w:line="276" w:lineRule="auto"/>
        <w:jc w:val="both"/>
        <w:rPr>
          <w:rFonts w:ascii="Arial" w:eastAsia="Times New Roman" w:hAnsi="Arial" w:cs="Arial"/>
        </w:rPr>
      </w:pPr>
    </w:p>
    <w:p w14:paraId="66527FC3" w14:textId="1EE3C9A5" w:rsidR="0007753F" w:rsidRPr="00F62C2F" w:rsidRDefault="0007753F" w:rsidP="00D31461">
      <w:pPr>
        <w:spacing w:line="276" w:lineRule="auto"/>
        <w:jc w:val="both"/>
        <w:rPr>
          <w:rFonts w:ascii="Arial" w:eastAsia="Times New Roman" w:hAnsi="Arial" w:cs="Arial"/>
        </w:rPr>
      </w:pPr>
      <w:r w:rsidRPr="00F62C2F">
        <w:rPr>
          <w:rFonts w:ascii="Arial" w:eastAsia="Times New Roman" w:hAnsi="Arial" w:cs="Arial"/>
        </w:rPr>
        <w:t>Priority or expedition for relisting will always be considered and, where appropriate</w:t>
      </w:r>
      <w:r w:rsidR="00437803">
        <w:rPr>
          <w:rFonts w:ascii="Arial" w:eastAsia="Times New Roman" w:hAnsi="Arial" w:cs="Arial"/>
        </w:rPr>
        <w:t>,</w:t>
      </w:r>
      <w:r w:rsidRPr="00F62C2F">
        <w:rPr>
          <w:rFonts w:ascii="Arial" w:eastAsia="Times New Roman" w:hAnsi="Arial" w:cs="Arial"/>
        </w:rPr>
        <w:t xml:space="preserve"> a deputy judge at the appropriate level will be </w:t>
      </w:r>
      <w:r w:rsidR="00DF21F7" w:rsidRPr="00F62C2F">
        <w:rPr>
          <w:rFonts w:ascii="Arial" w:eastAsia="Times New Roman" w:hAnsi="Arial" w:cs="Arial"/>
        </w:rPr>
        <w:t>engaged</w:t>
      </w:r>
      <w:r w:rsidRPr="00F62C2F">
        <w:rPr>
          <w:rFonts w:ascii="Arial" w:eastAsia="Times New Roman" w:hAnsi="Arial" w:cs="Arial"/>
        </w:rPr>
        <w:t xml:space="preserve"> either for the trial or to take a full-time judge’s list so that the full-time judge may hear the trial.</w:t>
      </w:r>
    </w:p>
    <w:p w14:paraId="4826BC3E" w14:textId="1110728A" w:rsidR="00DF21F7" w:rsidRPr="00F62C2F" w:rsidRDefault="00DF21F7" w:rsidP="00D31461">
      <w:pPr>
        <w:spacing w:line="276" w:lineRule="auto"/>
        <w:jc w:val="both"/>
        <w:rPr>
          <w:rFonts w:ascii="Arial" w:eastAsia="Times New Roman" w:hAnsi="Arial" w:cs="Arial"/>
        </w:rPr>
      </w:pPr>
    </w:p>
    <w:p w14:paraId="3F06CDB5" w14:textId="27BA75C0" w:rsidR="00DF21F7" w:rsidRPr="00F62C2F" w:rsidRDefault="00DF21F7" w:rsidP="00D31461">
      <w:pPr>
        <w:spacing w:line="276" w:lineRule="auto"/>
        <w:jc w:val="both"/>
        <w:rPr>
          <w:rFonts w:ascii="Arial" w:eastAsia="Times New Roman" w:hAnsi="Arial" w:cs="Arial"/>
          <w:u w:val="single"/>
        </w:rPr>
      </w:pPr>
      <w:r w:rsidRPr="00F62C2F">
        <w:rPr>
          <w:rFonts w:ascii="Arial" w:eastAsia="Times New Roman" w:hAnsi="Arial" w:cs="Arial"/>
          <w:u w:val="single"/>
        </w:rPr>
        <w:t>Generally</w:t>
      </w:r>
    </w:p>
    <w:p w14:paraId="7AAB5B04" w14:textId="77D679BA" w:rsidR="00B86DE9" w:rsidRPr="00F62C2F" w:rsidRDefault="00B86DE9" w:rsidP="00D31461">
      <w:pPr>
        <w:spacing w:line="276" w:lineRule="auto"/>
        <w:jc w:val="both"/>
        <w:rPr>
          <w:rFonts w:ascii="Arial" w:eastAsia="Times New Roman" w:hAnsi="Arial" w:cs="Arial"/>
        </w:rPr>
      </w:pPr>
    </w:p>
    <w:p w14:paraId="27DA468E" w14:textId="44C1B273" w:rsidR="00F62C2F" w:rsidRDefault="00F62C2F" w:rsidP="00D31461">
      <w:pPr>
        <w:spacing w:line="276" w:lineRule="auto"/>
        <w:jc w:val="both"/>
        <w:rPr>
          <w:rFonts w:ascii="Arial" w:eastAsia="Times New Roman" w:hAnsi="Arial" w:cs="Arial"/>
        </w:rPr>
      </w:pPr>
      <w:r>
        <w:rPr>
          <w:rFonts w:ascii="Arial" w:eastAsia="Times New Roman" w:hAnsi="Arial" w:cs="Arial"/>
        </w:rPr>
        <w:t>As you will appreciate, much of the above is not specific to only insolvency cases, it is equally applicable to BPC litigation and civil litigation more generally.</w:t>
      </w:r>
    </w:p>
    <w:p w14:paraId="5232CF1B" w14:textId="77777777" w:rsidR="00F62C2F" w:rsidRDefault="00F62C2F" w:rsidP="00D31461">
      <w:pPr>
        <w:spacing w:line="276" w:lineRule="auto"/>
        <w:jc w:val="both"/>
        <w:rPr>
          <w:rFonts w:ascii="Arial" w:eastAsia="Times New Roman" w:hAnsi="Arial" w:cs="Arial"/>
        </w:rPr>
      </w:pPr>
    </w:p>
    <w:p w14:paraId="7A08D48B" w14:textId="194DE28A" w:rsidR="00DF21F7" w:rsidRPr="00F62C2F" w:rsidRDefault="00DF21F7" w:rsidP="00D31461">
      <w:pPr>
        <w:spacing w:line="276" w:lineRule="auto"/>
        <w:jc w:val="both"/>
        <w:rPr>
          <w:rFonts w:ascii="Arial" w:eastAsia="Times New Roman" w:hAnsi="Arial" w:cs="Arial"/>
        </w:rPr>
      </w:pPr>
      <w:r w:rsidRPr="00F62C2F">
        <w:rPr>
          <w:rFonts w:ascii="Arial" w:eastAsia="Times New Roman" w:hAnsi="Arial" w:cs="Arial"/>
        </w:rPr>
        <w:t>In addition to and apart from BPC, civil</w:t>
      </w:r>
      <w:r w:rsidR="004B6BF4" w:rsidRPr="00F62C2F">
        <w:rPr>
          <w:rFonts w:ascii="Arial" w:eastAsia="Times New Roman" w:hAnsi="Arial" w:cs="Arial"/>
        </w:rPr>
        <w:t>,</w:t>
      </w:r>
      <w:r w:rsidRPr="00F62C2F">
        <w:rPr>
          <w:rFonts w:ascii="Arial" w:eastAsia="Times New Roman" w:hAnsi="Arial" w:cs="Arial"/>
        </w:rPr>
        <w:t xml:space="preserve"> and family courts</w:t>
      </w:r>
      <w:r w:rsidR="004B6BF4" w:rsidRPr="00F62C2F">
        <w:rPr>
          <w:rFonts w:ascii="Arial" w:eastAsia="Times New Roman" w:hAnsi="Arial" w:cs="Arial"/>
        </w:rPr>
        <w:t>,</w:t>
      </w:r>
      <w:r w:rsidRPr="00F62C2F">
        <w:rPr>
          <w:rFonts w:ascii="Arial" w:eastAsia="Times New Roman" w:hAnsi="Arial" w:cs="Arial"/>
        </w:rPr>
        <w:t xml:space="preserve"> the BCJC is also a tribunal centre. Behind every judge </w:t>
      </w:r>
      <w:r w:rsidR="00380E6F" w:rsidRPr="00F62C2F">
        <w:rPr>
          <w:rFonts w:ascii="Arial" w:eastAsia="Times New Roman" w:hAnsi="Arial" w:cs="Arial"/>
        </w:rPr>
        <w:t xml:space="preserve">in court there are teams of HMCTS staff and there will also be some judges </w:t>
      </w:r>
      <w:r w:rsidR="00380E6F" w:rsidRPr="00F62C2F">
        <w:rPr>
          <w:rFonts w:ascii="Arial" w:eastAsia="Times New Roman" w:hAnsi="Arial" w:cs="Arial"/>
        </w:rPr>
        <w:lastRenderedPageBreak/>
        <w:t xml:space="preserve">not sitting </w:t>
      </w:r>
      <w:r w:rsidR="00F62C2F" w:rsidRPr="00F62C2F">
        <w:rPr>
          <w:rFonts w:ascii="Arial" w:eastAsia="Times New Roman" w:hAnsi="Arial" w:cs="Arial"/>
        </w:rPr>
        <w:t xml:space="preserve">in a courtroom </w:t>
      </w:r>
      <w:r w:rsidR="00380E6F" w:rsidRPr="00F62C2F">
        <w:rPr>
          <w:rFonts w:ascii="Arial" w:eastAsia="Times New Roman" w:hAnsi="Arial" w:cs="Arial"/>
        </w:rPr>
        <w:t xml:space="preserve">but working at the BCJC. HMCTS </w:t>
      </w:r>
      <w:proofErr w:type="gramStart"/>
      <w:r w:rsidR="00380E6F" w:rsidRPr="00F62C2F">
        <w:rPr>
          <w:rFonts w:ascii="Arial" w:eastAsia="Times New Roman" w:hAnsi="Arial" w:cs="Arial"/>
        </w:rPr>
        <w:t>has to</w:t>
      </w:r>
      <w:proofErr w:type="gramEnd"/>
      <w:r w:rsidR="00380E6F" w:rsidRPr="00F62C2F">
        <w:rPr>
          <w:rFonts w:ascii="Arial" w:eastAsia="Times New Roman" w:hAnsi="Arial" w:cs="Arial"/>
        </w:rPr>
        <w:t xml:space="preserve"> consider safe working for everyone at all times. This is </w:t>
      </w:r>
      <w:r w:rsidR="00437803">
        <w:rPr>
          <w:rFonts w:ascii="Arial" w:eastAsia="Times New Roman" w:hAnsi="Arial" w:cs="Arial"/>
        </w:rPr>
        <w:t>the</w:t>
      </w:r>
      <w:r w:rsidR="00380E6F" w:rsidRPr="00F62C2F">
        <w:rPr>
          <w:rFonts w:ascii="Arial" w:eastAsia="Times New Roman" w:hAnsi="Arial" w:cs="Arial"/>
        </w:rPr>
        <w:t xml:space="preserve"> critical limiting factor.</w:t>
      </w:r>
    </w:p>
    <w:p w14:paraId="244574AF" w14:textId="179A1FD0" w:rsidR="00380E6F" w:rsidRPr="00F62C2F" w:rsidRDefault="00380E6F" w:rsidP="00D31461">
      <w:pPr>
        <w:spacing w:line="276" w:lineRule="auto"/>
        <w:jc w:val="both"/>
        <w:rPr>
          <w:rFonts w:ascii="Arial" w:eastAsia="Times New Roman" w:hAnsi="Arial" w:cs="Arial"/>
        </w:rPr>
      </w:pPr>
    </w:p>
    <w:p w14:paraId="0EC337EC" w14:textId="1792F6FF" w:rsidR="00380E6F" w:rsidRPr="00F62C2F" w:rsidRDefault="00380E6F" w:rsidP="00D31461">
      <w:pPr>
        <w:spacing w:line="276" w:lineRule="auto"/>
        <w:jc w:val="both"/>
        <w:rPr>
          <w:rFonts w:ascii="Arial" w:eastAsia="Times New Roman" w:hAnsi="Arial" w:cs="Arial"/>
        </w:rPr>
      </w:pPr>
      <w:r w:rsidRPr="00F62C2F">
        <w:rPr>
          <w:rFonts w:ascii="Arial" w:eastAsia="Times New Roman" w:hAnsi="Arial" w:cs="Arial"/>
        </w:rPr>
        <w:t>We apologise for the length of this note and for labouring some of the points. The aim is to keep all court users as fully informed as possible</w:t>
      </w:r>
      <w:r w:rsidR="00437803">
        <w:rPr>
          <w:rFonts w:ascii="Arial" w:eastAsia="Times New Roman" w:hAnsi="Arial" w:cs="Arial"/>
        </w:rPr>
        <w:t xml:space="preserve"> and to respond fully and openly to the questions asked of us by insolvency court users</w:t>
      </w:r>
      <w:r w:rsidRPr="00F62C2F">
        <w:rPr>
          <w:rFonts w:ascii="Arial" w:eastAsia="Times New Roman" w:hAnsi="Arial" w:cs="Arial"/>
        </w:rPr>
        <w:t>.</w:t>
      </w:r>
    </w:p>
    <w:p w14:paraId="3997AFB0" w14:textId="0B3BD70C" w:rsidR="00380E6F" w:rsidRPr="00F62C2F" w:rsidRDefault="00380E6F" w:rsidP="00D31461">
      <w:pPr>
        <w:spacing w:line="276" w:lineRule="auto"/>
        <w:jc w:val="both"/>
        <w:rPr>
          <w:rFonts w:ascii="Arial" w:eastAsia="Times New Roman" w:hAnsi="Arial" w:cs="Arial"/>
        </w:rPr>
      </w:pPr>
    </w:p>
    <w:p w14:paraId="11B58E40" w14:textId="2383D40E" w:rsidR="00380E6F" w:rsidRPr="00F62C2F" w:rsidRDefault="00380E6F" w:rsidP="00D31461">
      <w:pPr>
        <w:spacing w:line="276" w:lineRule="auto"/>
        <w:jc w:val="both"/>
        <w:rPr>
          <w:rFonts w:ascii="Arial" w:eastAsia="Times New Roman" w:hAnsi="Arial" w:cs="Arial"/>
        </w:rPr>
      </w:pPr>
      <w:r w:rsidRPr="00F62C2F">
        <w:rPr>
          <w:rFonts w:ascii="Arial" w:eastAsia="Times New Roman" w:hAnsi="Arial" w:cs="Arial"/>
        </w:rPr>
        <w:t>We (the judges, managers and staff) are all grateful for the generous acknowledgment of our efforts and we truly appreciate yours.</w:t>
      </w:r>
    </w:p>
    <w:p w14:paraId="136AF372" w14:textId="090A09C9" w:rsidR="00380E6F" w:rsidRPr="00F62C2F" w:rsidRDefault="00380E6F" w:rsidP="00D31461">
      <w:pPr>
        <w:spacing w:line="276" w:lineRule="auto"/>
        <w:jc w:val="both"/>
        <w:rPr>
          <w:rFonts w:ascii="Arial" w:eastAsia="Times New Roman" w:hAnsi="Arial" w:cs="Arial"/>
        </w:rPr>
      </w:pPr>
    </w:p>
    <w:p w14:paraId="61262A0A" w14:textId="2989D299" w:rsidR="00380E6F" w:rsidRPr="00F62C2F" w:rsidRDefault="00380E6F" w:rsidP="00D31461">
      <w:pPr>
        <w:spacing w:line="276" w:lineRule="auto"/>
        <w:jc w:val="both"/>
        <w:rPr>
          <w:rFonts w:ascii="Arial" w:eastAsia="Times New Roman" w:hAnsi="Arial" w:cs="Arial"/>
        </w:rPr>
      </w:pPr>
      <w:r w:rsidRPr="00F62C2F">
        <w:rPr>
          <w:rFonts w:ascii="Arial" w:eastAsia="Times New Roman" w:hAnsi="Arial" w:cs="Arial"/>
        </w:rPr>
        <w:t xml:space="preserve">Please do continue to raise points and issues with us both at a representative level and in any </w:t>
      </w:r>
      <w:proofErr w:type="gramStart"/>
      <w:r w:rsidRPr="00F62C2F">
        <w:rPr>
          <w:rFonts w:ascii="Arial" w:eastAsia="Times New Roman" w:hAnsi="Arial" w:cs="Arial"/>
        </w:rPr>
        <w:t>particular case</w:t>
      </w:r>
      <w:proofErr w:type="gramEnd"/>
      <w:r w:rsidRPr="00F62C2F">
        <w:rPr>
          <w:rFonts w:ascii="Arial" w:eastAsia="Times New Roman" w:hAnsi="Arial" w:cs="Arial"/>
        </w:rPr>
        <w:t xml:space="preserve"> where a problem arises.</w:t>
      </w:r>
    </w:p>
    <w:p w14:paraId="2760FCBE" w14:textId="4ECCD199" w:rsidR="00380E6F" w:rsidRPr="00F62C2F" w:rsidRDefault="00380E6F" w:rsidP="00D31461">
      <w:pPr>
        <w:spacing w:line="276" w:lineRule="auto"/>
        <w:jc w:val="both"/>
        <w:rPr>
          <w:rFonts w:ascii="Arial" w:eastAsia="Times New Roman" w:hAnsi="Arial" w:cs="Arial"/>
        </w:rPr>
      </w:pPr>
    </w:p>
    <w:p w14:paraId="2291CCDA" w14:textId="24590B84" w:rsidR="00380E6F" w:rsidRPr="00F62C2F" w:rsidRDefault="00380E6F" w:rsidP="00D31461">
      <w:pPr>
        <w:spacing w:line="276" w:lineRule="auto"/>
        <w:jc w:val="both"/>
        <w:rPr>
          <w:rFonts w:ascii="Arial" w:eastAsia="Times New Roman" w:hAnsi="Arial" w:cs="Arial"/>
        </w:rPr>
      </w:pPr>
      <w:r w:rsidRPr="00F62C2F">
        <w:rPr>
          <w:rFonts w:ascii="Arial" w:eastAsia="Times New Roman" w:hAnsi="Arial" w:cs="Arial"/>
        </w:rPr>
        <w:t>Keep safe and well</w:t>
      </w:r>
    </w:p>
    <w:p w14:paraId="071B9555" w14:textId="483C9134" w:rsidR="00380E6F" w:rsidRPr="00F62C2F" w:rsidRDefault="00380E6F" w:rsidP="00D31461">
      <w:pPr>
        <w:spacing w:line="276" w:lineRule="auto"/>
        <w:jc w:val="both"/>
        <w:rPr>
          <w:rFonts w:ascii="Arial" w:eastAsia="Times New Roman" w:hAnsi="Arial" w:cs="Arial"/>
        </w:rPr>
      </w:pPr>
    </w:p>
    <w:p w14:paraId="569B61FD" w14:textId="3505ECA3" w:rsidR="00380E6F" w:rsidRPr="00F62C2F" w:rsidRDefault="00380E6F" w:rsidP="00D31461">
      <w:pPr>
        <w:spacing w:line="276" w:lineRule="auto"/>
        <w:jc w:val="both"/>
        <w:rPr>
          <w:rFonts w:ascii="Arial" w:eastAsia="Times New Roman" w:hAnsi="Arial" w:cs="Arial"/>
        </w:rPr>
      </w:pPr>
      <w:r w:rsidRPr="00F62C2F">
        <w:rPr>
          <w:rFonts w:ascii="Arial" w:eastAsia="Times New Roman" w:hAnsi="Arial" w:cs="Arial"/>
        </w:rPr>
        <w:t>Simon Bark</w:t>
      </w:r>
      <w:r w:rsidR="009D617D" w:rsidRPr="00F62C2F">
        <w:rPr>
          <w:rFonts w:ascii="Arial" w:eastAsia="Times New Roman" w:hAnsi="Arial" w:cs="Arial"/>
        </w:rPr>
        <w:t>er</w:t>
      </w:r>
      <w:r w:rsidR="009D617D" w:rsidRPr="00F62C2F">
        <w:rPr>
          <w:rFonts w:ascii="Arial" w:eastAsia="Times New Roman" w:hAnsi="Arial" w:cs="Arial"/>
        </w:rPr>
        <w:tab/>
      </w:r>
      <w:r w:rsidR="009D617D" w:rsidRPr="00F62C2F">
        <w:rPr>
          <w:rFonts w:ascii="Arial" w:eastAsia="Times New Roman" w:hAnsi="Arial" w:cs="Arial"/>
        </w:rPr>
        <w:tab/>
      </w:r>
      <w:r w:rsidRPr="00F62C2F">
        <w:rPr>
          <w:rFonts w:ascii="Arial" w:eastAsia="Times New Roman" w:hAnsi="Arial" w:cs="Arial"/>
        </w:rPr>
        <w:tab/>
        <w:t>Jane Ingram</w:t>
      </w:r>
      <w:r w:rsidRPr="00F62C2F">
        <w:rPr>
          <w:rFonts w:ascii="Arial" w:eastAsia="Times New Roman" w:hAnsi="Arial" w:cs="Arial"/>
        </w:rPr>
        <w:tab/>
      </w:r>
      <w:r w:rsidRPr="00F62C2F">
        <w:rPr>
          <w:rFonts w:ascii="Arial" w:eastAsia="Times New Roman" w:hAnsi="Arial" w:cs="Arial"/>
        </w:rPr>
        <w:tab/>
      </w:r>
      <w:r w:rsidRPr="00F62C2F">
        <w:rPr>
          <w:rFonts w:ascii="Arial" w:eastAsia="Times New Roman" w:hAnsi="Arial" w:cs="Arial"/>
        </w:rPr>
        <w:tab/>
      </w:r>
      <w:r w:rsidRPr="00F62C2F">
        <w:rPr>
          <w:rFonts w:ascii="Arial" w:eastAsia="Times New Roman" w:hAnsi="Arial" w:cs="Arial"/>
        </w:rPr>
        <w:tab/>
        <w:t>Dot Byrne</w:t>
      </w:r>
    </w:p>
    <w:p w14:paraId="3B48B3FB" w14:textId="52F7430F" w:rsidR="00B64D98" w:rsidRPr="00F62C2F" w:rsidRDefault="00BE28A0" w:rsidP="00D31461">
      <w:pPr>
        <w:spacing w:line="276" w:lineRule="auto"/>
        <w:jc w:val="both"/>
        <w:rPr>
          <w:rFonts w:ascii="Arial" w:eastAsia="Times New Roman" w:hAnsi="Arial" w:cs="Arial"/>
        </w:rPr>
      </w:pPr>
      <w:r>
        <w:rPr>
          <w:rFonts w:ascii="Arial" w:eastAsia="Times New Roman" w:hAnsi="Arial" w:cs="Arial"/>
        </w:rPr>
        <w:t>HHJ Simon B</w:t>
      </w:r>
      <w:r w:rsidR="00380E6F" w:rsidRPr="00F62C2F">
        <w:rPr>
          <w:rFonts w:ascii="Arial" w:eastAsia="Times New Roman" w:hAnsi="Arial" w:cs="Arial"/>
        </w:rPr>
        <w:t>arker QC</w:t>
      </w:r>
      <w:r w:rsidR="00380E6F" w:rsidRPr="00F62C2F">
        <w:rPr>
          <w:rFonts w:ascii="Arial" w:eastAsia="Times New Roman" w:hAnsi="Arial" w:cs="Arial"/>
        </w:rPr>
        <w:tab/>
        <w:t>District Judge Jane Ingram</w:t>
      </w:r>
      <w:r w:rsidR="009D617D" w:rsidRPr="00F62C2F">
        <w:rPr>
          <w:rFonts w:ascii="Arial" w:eastAsia="Times New Roman" w:hAnsi="Arial" w:cs="Arial"/>
        </w:rPr>
        <w:tab/>
      </w:r>
      <w:r w:rsidR="009D617D" w:rsidRPr="00F62C2F">
        <w:rPr>
          <w:rFonts w:ascii="Arial" w:eastAsia="Times New Roman" w:hAnsi="Arial" w:cs="Arial"/>
        </w:rPr>
        <w:tab/>
        <w:t>Delivery Manager</w:t>
      </w:r>
    </w:p>
    <w:p w14:paraId="6FE624EB" w14:textId="0B6767B8" w:rsidR="009D617D" w:rsidRDefault="009D617D" w:rsidP="00D31461">
      <w:pPr>
        <w:spacing w:line="276" w:lineRule="auto"/>
        <w:jc w:val="both"/>
        <w:rPr>
          <w:rFonts w:ascii="Arial" w:eastAsia="Times New Roman" w:hAnsi="Arial" w:cs="Arial"/>
        </w:rPr>
      </w:pPr>
      <w:r w:rsidRPr="00F62C2F">
        <w:rPr>
          <w:rFonts w:ascii="Arial" w:eastAsia="Times New Roman" w:hAnsi="Arial" w:cs="Arial"/>
        </w:rPr>
        <w:tab/>
      </w:r>
      <w:r w:rsidRPr="00F62C2F">
        <w:rPr>
          <w:rFonts w:ascii="Arial" w:eastAsia="Times New Roman" w:hAnsi="Arial" w:cs="Arial"/>
        </w:rPr>
        <w:tab/>
      </w:r>
      <w:r w:rsidRPr="00F62C2F">
        <w:rPr>
          <w:rFonts w:ascii="Arial" w:eastAsia="Times New Roman" w:hAnsi="Arial" w:cs="Arial"/>
        </w:rPr>
        <w:tab/>
      </w:r>
      <w:r w:rsidRPr="00F62C2F">
        <w:rPr>
          <w:rFonts w:ascii="Arial" w:eastAsia="Times New Roman" w:hAnsi="Arial" w:cs="Arial"/>
        </w:rPr>
        <w:tab/>
      </w:r>
      <w:r w:rsidRPr="00F62C2F">
        <w:rPr>
          <w:rFonts w:ascii="Arial" w:eastAsia="Times New Roman" w:hAnsi="Arial" w:cs="Arial"/>
        </w:rPr>
        <w:tab/>
      </w:r>
      <w:r w:rsidRPr="00F62C2F">
        <w:rPr>
          <w:rFonts w:ascii="Arial" w:eastAsia="Times New Roman" w:hAnsi="Arial" w:cs="Arial"/>
        </w:rPr>
        <w:tab/>
      </w:r>
      <w:r w:rsidRPr="00F62C2F">
        <w:rPr>
          <w:rFonts w:ascii="Arial" w:eastAsia="Times New Roman" w:hAnsi="Arial" w:cs="Arial"/>
        </w:rPr>
        <w:tab/>
      </w:r>
      <w:r w:rsidRPr="00F62C2F">
        <w:rPr>
          <w:rFonts w:ascii="Arial" w:eastAsia="Times New Roman" w:hAnsi="Arial" w:cs="Arial"/>
        </w:rPr>
        <w:tab/>
      </w:r>
      <w:r w:rsidRPr="00F62C2F">
        <w:rPr>
          <w:rFonts w:ascii="Arial" w:eastAsia="Times New Roman" w:hAnsi="Arial" w:cs="Arial"/>
        </w:rPr>
        <w:tab/>
        <w:t>High Court</w:t>
      </w:r>
    </w:p>
    <w:p w14:paraId="1902B1FF" w14:textId="4D6C53D1" w:rsidR="008114D6" w:rsidRDefault="008114D6" w:rsidP="00D31461">
      <w:pPr>
        <w:spacing w:line="276" w:lineRule="auto"/>
        <w:jc w:val="both"/>
        <w:rPr>
          <w:rFonts w:ascii="Arial" w:eastAsia="Times New Roman" w:hAnsi="Arial" w:cs="Arial"/>
        </w:rPr>
      </w:pPr>
    </w:p>
    <w:p w14:paraId="4FD85BE8" w14:textId="21D85709" w:rsidR="008114D6" w:rsidRPr="00F62C2F" w:rsidRDefault="008114D6" w:rsidP="00D31461">
      <w:pPr>
        <w:spacing w:line="276" w:lineRule="auto"/>
        <w:jc w:val="both"/>
        <w:rPr>
          <w:rFonts w:ascii="Arial" w:eastAsia="Times New Roman" w:hAnsi="Arial" w:cs="Arial"/>
        </w:rPr>
      </w:pPr>
      <w:r>
        <w:rPr>
          <w:rFonts w:ascii="Arial" w:eastAsia="Times New Roman" w:hAnsi="Arial" w:cs="Arial"/>
        </w:rPr>
        <w:t>20 May 2020</w:t>
      </w:r>
    </w:p>
    <w:p w14:paraId="3901CCC7" w14:textId="2DE66487" w:rsidR="00DA795E" w:rsidRPr="00F62C2F" w:rsidRDefault="00DA795E" w:rsidP="00D31461">
      <w:pPr>
        <w:spacing w:line="276" w:lineRule="auto"/>
        <w:jc w:val="both"/>
        <w:rPr>
          <w:rFonts w:ascii="Arial" w:eastAsia="Times New Roman" w:hAnsi="Arial" w:cs="Arial"/>
        </w:rPr>
      </w:pPr>
      <w:r w:rsidRPr="00F62C2F">
        <w:rPr>
          <w:rFonts w:ascii="Arial" w:eastAsia="Times New Roman" w:hAnsi="Arial" w:cs="Arial"/>
        </w:rPr>
        <w:t xml:space="preserve">  </w:t>
      </w:r>
    </w:p>
    <w:p w14:paraId="6B008C9B" w14:textId="77777777" w:rsidR="00A77E48" w:rsidRPr="00F62C2F" w:rsidRDefault="00A77E48" w:rsidP="00D31461">
      <w:pPr>
        <w:spacing w:line="276" w:lineRule="auto"/>
        <w:rPr>
          <w:rFonts w:ascii="Arial" w:hAnsi="Arial" w:cs="Arial"/>
          <w:sz w:val="24"/>
          <w:szCs w:val="24"/>
        </w:rPr>
      </w:pPr>
    </w:p>
    <w:p w14:paraId="251FBC3C" w14:textId="77777777" w:rsidR="00276B13" w:rsidRPr="00F62C2F" w:rsidRDefault="00276B13" w:rsidP="00D31461">
      <w:pPr>
        <w:spacing w:before="100" w:beforeAutospacing="1" w:after="100" w:afterAutospacing="1" w:line="276" w:lineRule="auto"/>
        <w:ind w:left="720"/>
        <w:jc w:val="both"/>
      </w:pPr>
      <w:r w:rsidRPr="00F62C2F">
        <w:rPr>
          <w:sz w:val="24"/>
          <w:szCs w:val="24"/>
        </w:rPr>
        <w:t> </w:t>
      </w:r>
    </w:p>
    <w:p w14:paraId="0BBDC377" w14:textId="77777777" w:rsidR="00276B13" w:rsidRPr="00F62C2F" w:rsidRDefault="00276B13" w:rsidP="00D31461">
      <w:pPr>
        <w:spacing w:line="276" w:lineRule="auto"/>
        <w:jc w:val="both"/>
      </w:pPr>
      <w:r w:rsidRPr="00F62C2F">
        <w:rPr>
          <w:sz w:val="24"/>
          <w:szCs w:val="24"/>
        </w:rPr>
        <w:t> </w:t>
      </w:r>
    </w:p>
    <w:sectPr w:rsidR="00276B13" w:rsidRPr="00F62C2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2840" w14:textId="77777777" w:rsidR="00D34945" w:rsidRDefault="00D34945" w:rsidP="00D31461">
      <w:r>
        <w:separator/>
      </w:r>
    </w:p>
  </w:endnote>
  <w:endnote w:type="continuationSeparator" w:id="0">
    <w:p w14:paraId="74B694A5" w14:textId="77777777" w:rsidR="00D34945" w:rsidRDefault="00D34945" w:rsidP="00D3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95171"/>
      <w:docPartObj>
        <w:docPartGallery w:val="Page Numbers (Bottom of Page)"/>
        <w:docPartUnique/>
      </w:docPartObj>
    </w:sdtPr>
    <w:sdtEndPr>
      <w:rPr>
        <w:noProof/>
      </w:rPr>
    </w:sdtEndPr>
    <w:sdtContent>
      <w:p w14:paraId="5A8DBB6A" w14:textId="09036D8F" w:rsidR="00E82F9D" w:rsidRDefault="00E82F9D">
        <w:pPr>
          <w:pStyle w:val="Footer"/>
          <w:jc w:val="center"/>
        </w:pPr>
        <w:r>
          <w:fldChar w:fldCharType="begin"/>
        </w:r>
        <w:r>
          <w:instrText xml:space="preserve"> PAGE   \* MERGEFORMAT </w:instrText>
        </w:r>
        <w:r>
          <w:fldChar w:fldCharType="separate"/>
        </w:r>
        <w:r w:rsidR="00021036">
          <w:rPr>
            <w:noProof/>
          </w:rPr>
          <w:t>2</w:t>
        </w:r>
        <w:r>
          <w:rPr>
            <w:noProof/>
          </w:rPr>
          <w:fldChar w:fldCharType="end"/>
        </w:r>
      </w:p>
    </w:sdtContent>
  </w:sdt>
  <w:p w14:paraId="3A19A69C" w14:textId="77777777" w:rsidR="00E82F9D" w:rsidRDefault="00E8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C7739" w14:textId="77777777" w:rsidR="00D34945" w:rsidRDefault="00D34945" w:rsidP="00D31461">
      <w:r>
        <w:separator/>
      </w:r>
    </w:p>
  </w:footnote>
  <w:footnote w:type="continuationSeparator" w:id="0">
    <w:p w14:paraId="0AA8D90C" w14:textId="77777777" w:rsidR="00D34945" w:rsidRDefault="00D34945" w:rsidP="00D3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4EE"/>
    <w:multiLevelType w:val="hybridMultilevel"/>
    <w:tmpl w:val="ABECEB28"/>
    <w:lvl w:ilvl="0" w:tplc="BFEEB90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4B71992"/>
    <w:multiLevelType w:val="multilevel"/>
    <w:tmpl w:val="5C8A8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B54D7"/>
    <w:multiLevelType w:val="multilevel"/>
    <w:tmpl w:val="EDA6B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61777"/>
    <w:multiLevelType w:val="multilevel"/>
    <w:tmpl w:val="B72CC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4231EE"/>
    <w:multiLevelType w:val="multilevel"/>
    <w:tmpl w:val="50121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4927AD"/>
    <w:multiLevelType w:val="hybridMultilevel"/>
    <w:tmpl w:val="BF4C3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8126576"/>
    <w:multiLevelType w:val="multilevel"/>
    <w:tmpl w:val="7B864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B4"/>
    <w:rsid w:val="00015042"/>
    <w:rsid w:val="00021036"/>
    <w:rsid w:val="00054783"/>
    <w:rsid w:val="00054D13"/>
    <w:rsid w:val="0007753F"/>
    <w:rsid w:val="00082127"/>
    <w:rsid w:val="000A7412"/>
    <w:rsid w:val="00181E63"/>
    <w:rsid w:val="0019030D"/>
    <w:rsid w:val="0019205B"/>
    <w:rsid w:val="001A37EC"/>
    <w:rsid w:val="00233E9E"/>
    <w:rsid w:val="0025002D"/>
    <w:rsid w:val="00264339"/>
    <w:rsid w:val="00276B13"/>
    <w:rsid w:val="002B3C30"/>
    <w:rsid w:val="00315D62"/>
    <w:rsid w:val="003262E9"/>
    <w:rsid w:val="00341AAF"/>
    <w:rsid w:val="00380E6F"/>
    <w:rsid w:val="00390B79"/>
    <w:rsid w:val="00426DFA"/>
    <w:rsid w:val="00437803"/>
    <w:rsid w:val="004B6BF4"/>
    <w:rsid w:val="004D1159"/>
    <w:rsid w:val="004D4B69"/>
    <w:rsid w:val="005A3648"/>
    <w:rsid w:val="005D623A"/>
    <w:rsid w:val="00670C3B"/>
    <w:rsid w:val="006D111D"/>
    <w:rsid w:val="006D5AA6"/>
    <w:rsid w:val="006E1B32"/>
    <w:rsid w:val="007D43CA"/>
    <w:rsid w:val="008114D6"/>
    <w:rsid w:val="00893735"/>
    <w:rsid w:val="008B158F"/>
    <w:rsid w:val="00903D02"/>
    <w:rsid w:val="009224E4"/>
    <w:rsid w:val="00923F99"/>
    <w:rsid w:val="0095019E"/>
    <w:rsid w:val="00994F8E"/>
    <w:rsid w:val="009C3FC9"/>
    <w:rsid w:val="009C54D1"/>
    <w:rsid w:val="009D617D"/>
    <w:rsid w:val="00A14ADC"/>
    <w:rsid w:val="00A77E48"/>
    <w:rsid w:val="00A873EB"/>
    <w:rsid w:val="00AA6F78"/>
    <w:rsid w:val="00AC36EF"/>
    <w:rsid w:val="00B17917"/>
    <w:rsid w:val="00B64D98"/>
    <w:rsid w:val="00B86DE9"/>
    <w:rsid w:val="00B928B4"/>
    <w:rsid w:val="00B95843"/>
    <w:rsid w:val="00BE28A0"/>
    <w:rsid w:val="00C46201"/>
    <w:rsid w:val="00CB27F0"/>
    <w:rsid w:val="00D31461"/>
    <w:rsid w:val="00D334D6"/>
    <w:rsid w:val="00D34945"/>
    <w:rsid w:val="00DA795E"/>
    <w:rsid w:val="00DC0DE0"/>
    <w:rsid w:val="00DC3179"/>
    <w:rsid w:val="00DF21F7"/>
    <w:rsid w:val="00E05AAF"/>
    <w:rsid w:val="00E82F9D"/>
    <w:rsid w:val="00EC371D"/>
    <w:rsid w:val="00EF3CF9"/>
    <w:rsid w:val="00F62C2F"/>
    <w:rsid w:val="00FA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6D7BF"/>
  <w15:chartTrackingRefBased/>
  <w15:docId w15:val="{2CA2C0A3-9F5D-41B5-983A-1600DEAC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8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B4"/>
    <w:pPr>
      <w:ind w:left="720"/>
    </w:pPr>
  </w:style>
  <w:style w:type="paragraph" w:styleId="Header">
    <w:name w:val="header"/>
    <w:basedOn w:val="Normal"/>
    <w:link w:val="HeaderChar"/>
    <w:uiPriority w:val="99"/>
    <w:unhideWhenUsed/>
    <w:rsid w:val="00D31461"/>
    <w:pPr>
      <w:tabs>
        <w:tab w:val="center" w:pos="4513"/>
        <w:tab w:val="right" w:pos="9026"/>
      </w:tabs>
    </w:pPr>
  </w:style>
  <w:style w:type="character" w:customStyle="1" w:styleId="HeaderChar">
    <w:name w:val="Header Char"/>
    <w:basedOn w:val="DefaultParagraphFont"/>
    <w:link w:val="Header"/>
    <w:uiPriority w:val="99"/>
    <w:rsid w:val="00D31461"/>
    <w:rPr>
      <w:rFonts w:ascii="Calibri" w:hAnsi="Calibri" w:cs="Calibri"/>
    </w:rPr>
  </w:style>
  <w:style w:type="paragraph" w:styleId="Footer">
    <w:name w:val="footer"/>
    <w:basedOn w:val="Normal"/>
    <w:link w:val="FooterChar"/>
    <w:uiPriority w:val="99"/>
    <w:unhideWhenUsed/>
    <w:rsid w:val="00D31461"/>
    <w:pPr>
      <w:tabs>
        <w:tab w:val="center" w:pos="4513"/>
        <w:tab w:val="right" w:pos="9026"/>
      </w:tabs>
    </w:pPr>
  </w:style>
  <w:style w:type="character" w:customStyle="1" w:styleId="FooterChar">
    <w:name w:val="Footer Char"/>
    <w:basedOn w:val="DefaultParagraphFont"/>
    <w:link w:val="Footer"/>
    <w:uiPriority w:val="99"/>
    <w:rsid w:val="00D31461"/>
    <w:rPr>
      <w:rFonts w:ascii="Calibri" w:hAnsi="Calibri" w:cs="Calibri"/>
    </w:rPr>
  </w:style>
  <w:style w:type="paragraph" w:styleId="CommentText">
    <w:name w:val="annotation text"/>
    <w:basedOn w:val="Normal"/>
    <w:link w:val="CommentTextChar"/>
    <w:uiPriority w:val="99"/>
    <w:unhideWhenUsed/>
    <w:rsid w:val="00923F99"/>
    <w:rPr>
      <w:sz w:val="20"/>
      <w:szCs w:val="20"/>
    </w:rPr>
  </w:style>
  <w:style w:type="character" w:customStyle="1" w:styleId="CommentTextChar">
    <w:name w:val="Comment Text Char"/>
    <w:basedOn w:val="DefaultParagraphFont"/>
    <w:link w:val="CommentText"/>
    <w:uiPriority w:val="99"/>
    <w:rsid w:val="00923F9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112">
      <w:bodyDiv w:val="1"/>
      <w:marLeft w:val="0"/>
      <w:marRight w:val="0"/>
      <w:marTop w:val="0"/>
      <w:marBottom w:val="0"/>
      <w:divBdr>
        <w:top w:val="none" w:sz="0" w:space="0" w:color="auto"/>
        <w:left w:val="none" w:sz="0" w:space="0" w:color="auto"/>
        <w:bottom w:val="none" w:sz="0" w:space="0" w:color="auto"/>
        <w:right w:val="none" w:sz="0" w:space="0" w:color="auto"/>
      </w:divBdr>
    </w:div>
    <w:div w:id="54937948">
      <w:bodyDiv w:val="1"/>
      <w:marLeft w:val="0"/>
      <w:marRight w:val="0"/>
      <w:marTop w:val="0"/>
      <w:marBottom w:val="0"/>
      <w:divBdr>
        <w:top w:val="none" w:sz="0" w:space="0" w:color="auto"/>
        <w:left w:val="none" w:sz="0" w:space="0" w:color="auto"/>
        <w:bottom w:val="none" w:sz="0" w:space="0" w:color="auto"/>
        <w:right w:val="none" w:sz="0" w:space="0" w:color="auto"/>
      </w:divBdr>
    </w:div>
    <w:div w:id="844513681">
      <w:bodyDiv w:val="1"/>
      <w:marLeft w:val="0"/>
      <w:marRight w:val="0"/>
      <w:marTop w:val="0"/>
      <w:marBottom w:val="0"/>
      <w:divBdr>
        <w:top w:val="none" w:sz="0" w:space="0" w:color="auto"/>
        <w:left w:val="none" w:sz="0" w:space="0" w:color="auto"/>
        <w:bottom w:val="none" w:sz="0" w:space="0" w:color="auto"/>
        <w:right w:val="none" w:sz="0" w:space="0" w:color="auto"/>
      </w:divBdr>
    </w:div>
    <w:div w:id="1230459598">
      <w:bodyDiv w:val="1"/>
      <w:marLeft w:val="0"/>
      <w:marRight w:val="0"/>
      <w:marTop w:val="0"/>
      <w:marBottom w:val="0"/>
      <w:divBdr>
        <w:top w:val="none" w:sz="0" w:space="0" w:color="auto"/>
        <w:left w:val="none" w:sz="0" w:space="0" w:color="auto"/>
        <w:bottom w:val="none" w:sz="0" w:space="0" w:color="auto"/>
        <w:right w:val="none" w:sz="0" w:space="0" w:color="auto"/>
      </w:divBdr>
    </w:div>
    <w:div w:id="1680355732">
      <w:bodyDiv w:val="1"/>
      <w:marLeft w:val="0"/>
      <w:marRight w:val="0"/>
      <w:marTop w:val="0"/>
      <w:marBottom w:val="0"/>
      <w:divBdr>
        <w:top w:val="none" w:sz="0" w:space="0" w:color="auto"/>
        <w:left w:val="none" w:sz="0" w:space="0" w:color="auto"/>
        <w:bottom w:val="none" w:sz="0" w:space="0" w:color="auto"/>
        <w:right w:val="none" w:sz="0" w:space="0" w:color="auto"/>
      </w:divBdr>
    </w:div>
    <w:div w:id="17696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D3F0BAFA49F42849E16320626FC2A" ma:contentTypeVersion="12" ma:contentTypeDescription="Create a new document." ma:contentTypeScope="" ma:versionID="c97e0ff62cd127b2acf73f1510c71df4">
  <xsd:schema xmlns:xsd="http://www.w3.org/2001/XMLSchema" xmlns:xs="http://www.w3.org/2001/XMLSchema" xmlns:p="http://schemas.microsoft.com/office/2006/metadata/properties" xmlns:ns1="http://schemas.microsoft.com/sharepoint/v3" xmlns:ns3="402fd2ce-131e-4e45-9c36-b88b59d7eb4d" targetNamespace="http://schemas.microsoft.com/office/2006/metadata/properties" ma:root="true" ma:fieldsID="1c12fff84bb182085be463b1a365e1c0" ns1:_="" ns3:_="">
    <xsd:import namespace="http://schemas.microsoft.com/sharepoint/v3"/>
    <xsd:import namespace="402fd2ce-131e-4e45-9c36-b88b59d7eb4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fd2ce-131e-4e45-9c36-b88b59d7eb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B350-5B00-49B4-8554-2AAB52C04318}">
  <ds:schemaRefs>
    <ds:schemaRef ds:uri="http://purl.org/dc/elements/1.1/"/>
    <ds:schemaRef ds:uri="http://schemas.microsoft.com/office/2006/metadata/properties"/>
    <ds:schemaRef ds:uri="http://schemas.microsoft.com/office/2006/documentManagement/types"/>
    <ds:schemaRef ds:uri="http://purl.org/dc/terms/"/>
    <ds:schemaRef ds:uri="402fd2ce-131e-4e45-9c36-b88b59d7eb4d"/>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8EE1C70-B2EE-4E58-B98D-1A8A0F34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2fd2ce-131e-4e45-9c36-b88b59d7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E8B7D-BC00-426C-899A-26D73438BA52}">
  <ds:schemaRefs>
    <ds:schemaRef ds:uri="http://schemas.microsoft.com/sharepoint/v3/contenttype/forms"/>
  </ds:schemaRefs>
</ds:datastoreItem>
</file>

<file path=customXml/itemProps4.xml><?xml version="1.0" encoding="utf-8"?>
<ds:datastoreItem xmlns:ds="http://schemas.openxmlformats.org/officeDocument/2006/customXml" ds:itemID="{1BD7AF45-F78A-4A56-A3D7-612578E4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A9446D33</Template>
  <TotalTime>0</TotalTime>
  <Pages>5</Pages>
  <Words>1897</Words>
  <Characters>10815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HHJ Simon</dc:creator>
  <cp:keywords/>
  <dc:description/>
  <cp:lastModifiedBy>Johanna Sahi-Proto</cp:lastModifiedBy>
  <cp:revision>2</cp:revision>
  <dcterms:created xsi:type="dcterms:W3CDTF">2020-05-22T09:19:00Z</dcterms:created>
  <dcterms:modified xsi:type="dcterms:W3CDTF">2020-05-22T09:19:00Z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0x0101007FFD3F0BAFA49F42849E16320626FC2A</vt:lpwstr>
  </property>
</Properties>
</file>