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E4" w:rsidRDefault="006E45E4" w:rsidP="006E45E4">
      <w:pPr>
        <w:pStyle w:val="Title"/>
        <w:rPr>
          <w:noProof/>
          <w:snapToGrid w:val="0"/>
        </w:rPr>
      </w:pPr>
      <w:r w:rsidRPr="006E45E4">
        <w:rPr>
          <w:noProof/>
          <w:snapToGrid w:val="0"/>
        </w:rPr>
        <w:t>Training for Tomorrow: Regulation review</w:t>
      </w:r>
      <w:r>
        <w:rPr>
          <w:noProof/>
          <w:snapToGrid w:val="0"/>
        </w:rPr>
        <w:t xml:space="preserve"> </w:t>
      </w:r>
    </w:p>
    <w:p w:rsidR="003164CE" w:rsidRPr="000A3127" w:rsidRDefault="003164CE" w:rsidP="006E45E4">
      <w:pPr>
        <w:pStyle w:val="Subtitle0"/>
      </w:pPr>
      <w:r w:rsidRPr="000A3127">
        <w:t>Consultation questionnaire form</w:t>
      </w:r>
    </w:p>
    <w:p w:rsidR="003164CE" w:rsidRDefault="003164CE" w:rsidP="003164CE">
      <w:pPr>
        <w:pStyle w:val="Paragraph"/>
      </w:pPr>
      <w:bookmarkStart w:id="0" w:name="_Toc172006283"/>
      <w:r w:rsidRPr="0066394D">
        <w:t xml:space="preserve">This form is designed to be completed electronically—in MS Word. </w:t>
      </w:r>
      <w:r w:rsidR="00B7609F">
        <w:t xml:space="preserve">Please </w:t>
      </w:r>
      <w:r w:rsidRPr="0066394D">
        <w:t xml:space="preserve">save it locally before and after completing it. </w:t>
      </w:r>
    </w:p>
    <w:bookmarkEnd w:id="0"/>
    <w:p w:rsidR="00890F96" w:rsidRDefault="009864A2" w:rsidP="009864A2">
      <w:pPr>
        <w:pStyle w:val="Heading1"/>
      </w:pPr>
      <w:r>
        <w:t>Q</w:t>
      </w:r>
      <w:r w:rsidR="00BE3DA7">
        <w:t>uestions for p</w:t>
      </w:r>
      <w:r w:rsidR="0078201D">
        <w:t>roposal</w:t>
      </w:r>
      <w:r w:rsidR="003164CE">
        <w:t xml:space="preserve"> 1</w:t>
      </w:r>
      <w:r w:rsidR="0078201D" w:rsidRPr="0078201D">
        <w:t xml:space="preserve"> </w:t>
      </w:r>
    </w:p>
    <w:p w:rsidR="009A130C" w:rsidRDefault="0078201D" w:rsidP="009A130C">
      <w:r>
        <w:rPr>
          <w:color w:val="000000"/>
          <w:lang w:eastAsia="zh-CN"/>
        </w:rPr>
        <w:t xml:space="preserve">Question 1: </w:t>
      </w:r>
      <w:r w:rsidRPr="00D924D9">
        <w:rPr>
          <w:color w:val="000000"/>
          <w:lang w:eastAsia="zh-CN"/>
        </w:rPr>
        <w:t>Do you agree with the proposal?</w:t>
      </w:r>
    </w:p>
    <w:p w:rsidR="0078201D" w:rsidRDefault="009864A2" w:rsidP="0078201D">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E858AF">
        <w:rPr>
          <w:noProof/>
        </w:rPr>
        <w:t>BLS agree with the proposal only if it does create greater flexibility providing the criteria is clear, good an</w:t>
      </w:r>
      <w:r w:rsidR="000B4AFA">
        <w:rPr>
          <w:noProof/>
        </w:rPr>
        <w:t>d</w:t>
      </w:r>
      <w:r w:rsidR="00E858AF">
        <w:rPr>
          <w:noProof/>
        </w:rPr>
        <w:t xml:space="preserve"> that standards are maintatined as we are concerned about inconsistent approac</w:t>
      </w:r>
      <w:r w:rsidR="000B4AFA">
        <w:rPr>
          <w:noProof/>
        </w:rPr>
        <w:t>h</w:t>
      </w:r>
      <w:r w:rsidR="00E858AF">
        <w:rPr>
          <w:noProof/>
        </w:rPr>
        <w:t>es for  'equivialent means'</w:t>
      </w:r>
      <w:r w:rsidR="00EA6D07">
        <w:rPr>
          <w:noProof/>
        </w:rPr>
        <w:t>.</w:t>
      </w:r>
      <w:r>
        <w:fldChar w:fldCharType="end"/>
      </w: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78201D" w:rsidRDefault="009864A2" w:rsidP="0078201D">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235267">
        <w:rPr>
          <w:noProof/>
        </w:rPr>
        <w:t>The risks are that the criteria is not clear and also providers may not have the resource to check everything, and therefore, there are inconsistences which creates quality issues for the profession.</w:t>
      </w:r>
      <w:r>
        <w:fldChar w:fldCharType="end"/>
      </w:r>
    </w:p>
    <w:p w:rsidR="0078201D" w:rsidRDefault="0078201D" w:rsidP="0078201D">
      <w:pPr>
        <w:pBdr>
          <w:top w:val="single" w:sz="4" w:space="1" w:color="auto"/>
          <w:left w:val="single" w:sz="4" w:space="4" w:color="auto"/>
          <w:bottom w:val="single" w:sz="4" w:space="13" w:color="auto"/>
          <w:right w:val="single" w:sz="4" w:space="4" w:color="auto"/>
        </w:pBdr>
      </w:pPr>
    </w:p>
    <w:p w:rsidR="0078201D" w:rsidRDefault="0078201D" w:rsidP="0078201D">
      <w:pPr>
        <w:pBdr>
          <w:top w:val="single" w:sz="4" w:space="1" w:color="auto"/>
          <w:left w:val="single" w:sz="4" w:space="4" w:color="auto"/>
          <w:bottom w:val="single" w:sz="4" w:space="13" w:color="auto"/>
          <w:right w:val="single" w:sz="4" w:space="4" w:color="auto"/>
        </w:pBdr>
      </w:pPr>
    </w:p>
    <w:p w:rsidR="0078201D" w:rsidRDefault="0078201D" w:rsidP="0078201D">
      <w:pPr>
        <w:pBdr>
          <w:top w:val="single" w:sz="4" w:space="1" w:color="auto"/>
          <w:left w:val="single" w:sz="4" w:space="4" w:color="auto"/>
          <w:bottom w:val="single" w:sz="4" w:space="13" w:color="auto"/>
          <w:right w:val="single" w:sz="4" w:space="4" w:color="auto"/>
        </w:pBdr>
      </w:pPr>
    </w:p>
    <w:p w:rsidR="0078201D" w:rsidRDefault="0078201D" w:rsidP="0078201D">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bookmarkStart w:id="1" w:name="Text1"/>
    <w:p w:rsidR="0078201D" w:rsidRDefault="009864A2" w:rsidP="0078201D">
      <w:pPr>
        <w:pBdr>
          <w:top w:val="single" w:sz="4" w:space="1" w:color="auto"/>
          <w:left w:val="single" w:sz="4" w:space="4" w:color="auto"/>
          <w:bottom w:val="single" w:sz="4" w:space="1" w:color="auto"/>
          <w:right w:val="single" w:sz="4" w:space="4" w:color="auto"/>
        </w:pBdr>
      </w:pPr>
      <w:r>
        <w:fldChar w:fldCharType="begin">
          <w:ffData>
            <w:name w:val="Text1"/>
            <w:enabled/>
            <w:calcOnExit w:val="0"/>
            <w:statusText w:type="text" w:val="Question 3: Are there any costs that have not been anticipated? "/>
            <w:textInput/>
          </w:ffData>
        </w:fldChar>
      </w:r>
      <w:r>
        <w:instrText xml:space="preserve"> FORMTEXT </w:instrText>
      </w:r>
      <w:r>
        <w:fldChar w:fldCharType="separate"/>
      </w:r>
      <w:r w:rsidR="00B179CC" w:rsidRPr="00B179CC">
        <w:t>There may be extra resource costs imposed on educational providers to undertake this work of assessing equivalence of qualifications etc</w:t>
      </w:r>
      <w:r w:rsidR="00B179CC">
        <w:t>.</w:t>
      </w:r>
      <w:r>
        <w:fldChar w:fldCharType="end"/>
      </w:r>
      <w:bookmarkEnd w:id="1"/>
    </w:p>
    <w:p w:rsidR="0078201D" w:rsidRDefault="0078201D"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pPr>
    </w:p>
    <w:p w:rsidR="00BB2DD5" w:rsidRDefault="00BB2DD5" w:rsidP="00BE3DA7">
      <w:pPr>
        <w:pStyle w:val="Heading1"/>
      </w:pPr>
    </w:p>
    <w:p w:rsidR="00BE3DA7" w:rsidRDefault="009864A2" w:rsidP="00BE3DA7">
      <w:pPr>
        <w:pStyle w:val="Heading1"/>
      </w:pPr>
      <w:r>
        <w:t>Q</w:t>
      </w:r>
      <w:r w:rsidR="00BE3DA7">
        <w:t>uestions for proposal 2</w:t>
      </w:r>
    </w:p>
    <w:p w:rsidR="0078201D" w:rsidRDefault="0078201D" w:rsidP="0078201D">
      <w:r>
        <w:rPr>
          <w:color w:val="000000"/>
          <w:lang w:eastAsia="zh-CN"/>
        </w:rPr>
        <w:t xml:space="preserve">Question 1: </w:t>
      </w:r>
      <w:r w:rsidRPr="00D924D9">
        <w:rPr>
          <w:color w:val="000000"/>
          <w:lang w:eastAsia="zh-CN"/>
        </w:rPr>
        <w:t>Do you agree with the proposal?</w:t>
      </w:r>
    </w:p>
    <w:p w:rsidR="0078201D" w:rsidRDefault="009864A2" w:rsidP="0078201D">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BF233C" w:rsidRPr="00BF233C">
        <w:rPr>
          <w:noProof/>
        </w:rPr>
        <w:t xml:space="preserve">We agree partly with the proposal if correct measures are put in place and the information of checking equivalence of the academic stage of training is able to be </w:t>
      </w:r>
      <w:r w:rsidR="00EA6D07">
        <w:rPr>
          <w:noProof/>
        </w:rPr>
        <w:t>bo</w:t>
      </w:r>
      <w:r w:rsidR="00FD0055">
        <w:rPr>
          <w:noProof/>
        </w:rPr>
        <w:t>rn</w:t>
      </w:r>
      <w:r w:rsidR="00EA6D07">
        <w:rPr>
          <w:noProof/>
        </w:rPr>
        <w:t>e</w:t>
      </w:r>
      <w:r w:rsidR="00BF233C" w:rsidRPr="00BF233C">
        <w:rPr>
          <w:noProof/>
        </w:rPr>
        <w:t xml:space="preserve"> by the providers without excessive cost to them and difficulties of obtaining information</w:t>
      </w:r>
      <w:r w:rsidR="00BF233C">
        <w:rPr>
          <w:noProof/>
        </w:rPr>
        <w:t xml:space="preserve">.  </w:t>
      </w:r>
      <w:r w:rsidR="00BF233C" w:rsidRPr="00BF233C">
        <w:rPr>
          <w:noProof/>
        </w:rPr>
        <w:t>It will be better if students are not hindered by the certificate stage so we like the proposal but see risks section.</w:t>
      </w:r>
      <w:r w:rsidR="00BF233C">
        <w:rPr>
          <w:noProof/>
        </w:rPr>
        <w:t xml:space="preserve"> </w:t>
      </w:r>
      <w:r>
        <w:fldChar w:fldCharType="end"/>
      </w:r>
    </w:p>
    <w:p w:rsidR="00BE3DA7" w:rsidRDefault="00BE3DA7"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pBdr>
          <w:top w:val="single" w:sz="4" w:space="1" w:color="auto"/>
          <w:left w:val="single" w:sz="4" w:space="4" w:color="auto"/>
          <w:bottom w:val="single" w:sz="4" w:space="1" w:color="auto"/>
          <w:right w:val="single" w:sz="4" w:space="4" w:color="auto"/>
        </w:pBdr>
        <w:rPr>
          <w:color w:val="000000"/>
          <w:lang w:eastAsia="zh-CN"/>
        </w:rPr>
      </w:pPr>
    </w:p>
    <w:p w:rsidR="0078201D" w:rsidRDefault="0078201D" w:rsidP="0078201D">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78201D" w:rsidRDefault="009864A2" w:rsidP="0078201D">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BF233C">
        <w:rPr>
          <w:noProof/>
        </w:rPr>
        <w:t xml:space="preserve"> </w:t>
      </w:r>
      <w:r w:rsidR="008C5120" w:rsidRPr="008C5120">
        <w:rPr>
          <w:noProof/>
        </w:rPr>
        <w:t>How will educational providers know that students have passed a qualifying law degree or CPE without  labo</w:t>
      </w:r>
      <w:r w:rsidR="00FD0055">
        <w:rPr>
          <w:noProof/>
        </w:rPr>
        <w:t xml:space="preserve">riously and esource intensive </w:t>
      </w:r>
      <w:r w:rsidR="008C5120" w:rsidRPr="008C5120">
        <w:rPr>
          <w:noProof/>
        </w:rPr>
        <w:t>checking</w:t>
      </w:r>
      <w:r w:rsidR="00FD0055">
        <w:rPr>
          <w:noProof/>
        </w:rPr>
        <w:t>?</w:t>
      </w:r>
      <w:r w:rsidR="008C5120" w:rsidRPr="008C5120">
        <w:rPr>
          <w:noProof/>
        </w:rPr>
        <w:t>.</w:t>
      </w:r>
      <w:r w:rsidR="00FD0055">
        <w:rPr>
          <w:noProof/>
        </w:rPr>
        <w:t>This will be a cost and a risk.</w:t>
      </w:r>
      <w:r w:rsidR="008C5120" w:rsidRPr="008C5120">
        <w:rPr>
          <w:noProof/>
        </w:rPr>
        <w:t xml:space="preserve"> Currently a list is sent to the Law Society by each provider to state that students have passed.  With joint degrees these c</w:t>
      </w:r>
      <w:r w:rsidR="00FD0055">
        <w:rPr>
          <w:noProof/>
        </w:rPr>
        <w:t>ause issues</w:t>
      </w:r>
      <w:r w:rsidR="008C5120" w:rsidRPr="008C5120">
        <w:rPr>
          <w:noProof/>
        </w:rPr>
        <w:t xml:space="preserve">  as to whether a student has done a full module.  How will providers check without it being time consuming?  This is not the place to consider solutions but the method of checking must seriously be considered to prevent professional admittance problems as well as cost impl</w:t>
      </w:r>
      <w:r w:rsidR="00FD0055">
        <w:rPr>
          <w:noProof/>
        </w:rPr>
        <w:t>i</w:t>
      </w:r>
      <w:r w:rsidR="008C5120" w:rsidRPr="008C5120">
        <w:rPr>
          <w:noProof/>
        </w:rPr>
        <w:t>cations.</w:t>
      </w:r>
      <w:r>
        <w:fldChar w:fldCharType="end"/>
      </w:r>
    </w:p>
    <w:p w:rsidR="0078201D" w:rsidRDefault="0078201D" w:rsidP="0078201D">
      <w:pPr>
        <w:pBdr>
          <w:top w:val="single" w:sz="4" w:space="1" w:color="auto"/>
          <w:left w:val="single" w:sz="4" w:space="4" w:color="auto"/>
          <w:bottom w:val="single" w:sz="4" w:space="13" w:color="auto"/>
          <w:right w:val="single" w:sz="4" w:space="4" w:color="auto"/>
        </w:pBdr>
      </w:pPr>
    </w:p>
    <w:p w:rsidR="0078201D" w:rsidRDefault="0078201D" w:rsidP="0078201D">
      <w:pPr>
        <w:pBdr>
          <w:top w:val="single" w:sz="4" w:space="1" w:color="auto"/>
          <w:left w:val="single" w:sz="4" w:space="4" w:color="auto"/>
          <w:bottom w:val="single" w:sz="4" w:space="13" w:color="auto"/>
          <w:right w:val="single" w:sz="4" w:space="4" w:color="auto"/>
        </w:pBdr>
      </w:pPr>
    </w:p>
    <w:p w:rsidR="00BE3DA7" w:rsidRDefault="00BE3DA7" w:rsidP="0078201D">
      <w:pPr>
        <w:pBdr>
          <w:top w:val="single" w:sz="4" w:space="1" w:color="auto"/>
          <w:left w:val="single" w:sz="4" w:space="4" w:color="auto"/>
          <w:bottom w:val="single" w:sz="4" w:space="13" w:color="auto"/>
          <w:right w:val="single" w:sz="4" w:space="4" w:color="auto"/>
        </w:pBdr>
      </w:pPr>
    </w:p>
    <w:p w:rsidR="00BE3DA7" w:rsidRDefault="00BE3DA7" w:rsidP="0078201D">
      <w:pPr>
        <w:pBdr>
          <w:top w:val="single" w:sz="4" w:space="1" w:color="auto"/>
          <w:left w:val="single" w:sz="4" w:space="4" w:color="auto"/>
          <w:bottom w:val="single" w:sz="4" w:space="13" w:color="auto"/>
          <w:right w:val="single" w:sz="4" w:space="4" w:color="auto"/>
        </w:pBdr>
      </w:pPr>
    </w:p>
    <w:p w:rsidR="0078201D" w:rsidRDefault="0078201D" w:rsidP="0078201D">
      <w:pPr>
        <w:pBdr>
          <w:top w:val="single" w:sz="4" w:space="1" w:color="auto"/>
          <w:left w:val="single" w:sz="4" w:space="4" w:color="auto"/>
          <w:bottom w:val="single" w:sz="4" w:space="13" w:color="auto"/>
          <w:right w:val="single" w:sz="4" w:space="4" w:color="auto"/>
        </w:pBdr>
      </w:pPr>
    </w:p>
    <w:p w:rsidR="0078201D" w:rsidRDefault="0078201D" w:rsidP="0078201D">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p w:rsidR="008C5120" w:rsidRDefault="009864A2" w:rsidP="0078201D">
      <w:pPr>
        <w:pBdr>
          <w:top w:val="single" w:sz="4" w:space="1" w:color="auto"/>
          <w:left w:val="single" w:sz="4" w:space="4" w:color="auto"/>
          <w:bottom w:val="single" w:sz="4" w:space="1" w:color="auto"/>
          <w:right w:val="single" w:sz="4" w:space="4" w:color="auto"/>
        </w:pBdr>
        <w:rPr>
          <w:noProof/>
        </w:rPr>
      </w:pPr>
      <w:r>
        <w:fldChar w:fldCharType="begin">
          <w:ffData>
            <w:name w:val=""/>
            <w:enabled/>
            <w:calcOnExit w:val="0"/>
            <w:statusText w:type="text" w:val="Question 3: Are there any costs that have not been anticipated? "/>
            <w:textInput/>
          </w:ffData>
        </w:fldChar>
      </w:r>
      <w:r>
        <w:instrText xml:space="preserve"> FORMTEXT </w:instrText>
      </w:r>
      <w:r>
        <w:fldChar w:fldCharType="separate"/>
      </w:r>
      <w:r w:rsidR="008C5120">
        <w:rPr>
          <w:noProof/>
        </w:rPr>
        <w:t xml:space="preserve">Yes </w:t>
      </w:r>
    </w:p>
    <w:p w:rsidR="0078201D" w:rsidRDefault="008C5120" w:rsidP="0078201D">
      <w:pPr>
        <w:pBdr>
          <w:top w:val="single" w:sz="4" w:space="1" w:color="auto"/>
          <w:left w:val="single" w:sz="4" w:space="4" w:color="auto"/>
          <w:bottom w:val="single" w:sz="4" w:space="1" w:color="auto"/>
          <w:right w:val="single" w:sz="4" w:space="4" w:color="auto"/>
        </w:pBdr>
      </w:pPr>
      <w:r>
        <w:rPr>
          <w:noProof/>
        </w:rPr>
        <w:t>See answer to 1 and 2 above.</w:t>
      </w:r>
      <w:r w:rsidR="009864A2">
        <w:fldChar w:fldCharType="end"/>
      </w:r>
    </w:p>
    <w:p w:rsidR="0078201D" w:rsidRDefault="0078201D" w:rsidP="0078201D">
      <w:pPr>
        <w:pBdr>
          <w:top w:val="single" w:sz="4" w:space="1" w:color="auto"/>
          <w:left w:val="single" w:sz="4" w:space="4" w:color="auto"/>
          <w:bottom w:val="single" w:sz="4" w:space="1" w:color="auto"/>
          <w:right w:val="single" w:sz="4" w:space="4" w:color="auto"/>
        </w:pBdr>
      </w:pPr>
    </w:p>
    <w:p w:rsidR="00BE3DA7" w:rsidRDefault="00BE3DA7"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pPr>
    </w:p>
    <w:p w:rsidR="0078201D" w:rsidRDefault="0078201D" w:rsidP="0078201D">
      <w:pPr>
        <w:pBdr>
          <w:top w:val="single" w:sz="4" w:space="1" w:color="auto"/>
          <w:left w:val="single" w:sz="4" w:space="4" w:color="auto"/>
          <w:bottom w:val="single" w:sz="4" w:space="1" w:color="auto"/>
          <w:right w:val="single" w:sz="4" w:space="4" w:color="auto"/>
        </w:pBdr>
      </w:pPr>
    </w:p>
    <w:p w:rsidR="00BE3DA7" w:rsidRDefault="00BE3DA7" w:rsidP="0078201D"/>
    <w:p w:rsidR="00BE3DA7" w:rsidRDefault="00BE3DA7" w:rsidP="00BE3DA7">
      <w:pPr>
        <w:pStyle w:val="Heading1"/>
      </w:pPr>
      <w:r>
        <w:br w:type="page"/>
      </w:r>
      <w:r w:rsidR="009864A2">
        <w:lastRenderedPageBreak/>
        <w:t>Q</w:t>
      </w:r>
      <w:r>
        <w:t>uestions for proposal 3</w:t>
      </w:r>
    </w:p>
    <w:p w:rsidR="00BE3DA7" w:rsidRDefault="00BE3DA7" w:rsidP="00BE3DA7">
      <w:r>
        <w:rPr>
          <w:color w:val="000000"/>
          <w:lang w:eastAsia="zh-CN"/>
        </w:rPr>
        <w:t xml:space="preserve">Question 1: </w:t>
      </w:r>
      <w:r w:rsidRPr="00D924D9">
        <w:rPr>
          <w:color w:val="000000"/>
          <w:lang w:eastAsia="zh-CN"/>
        </w:rPr>
        <w:t>Do you agree with the proposal?</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8C5120">
        <w:rPr>
          <w:noProof/>
        </w:rPr>
        <w:t>We agree with the proposal, duplication is unnecessary.  We are assuming this does not apply to non- UK students.</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BE3DA7" w:rsidRDefault="009864A2" w:rsidP="00BE3DA7">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8C5120">
        <w:rPr>
          <w:noProof/>
        </w:rPr>
        <w:t>Concerns about possible inconsistencies between education providers checking prior learning especially the smaller instituions which may impact on professional standards.</w:t>
      </w:r>
      <w:r>
        <w:fldChar w:fldCharType="end"/>
      </w: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3: Are there any costs that have not been anticipat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Style w:val="Heading1"/>
      </w:pPr>
      <w:r>
        <w:br w:type="page"/>
      </w:r>
      <w:r w:rsidR="009864A2">
        <w:lastRenderedPageBreak/>
        <w:t>Q</w:t>
      </w:r>
      <w:r>
        <w:t>uestions for proposal 4</w:t>
      </w:r>
    </w:p>
    <w:p w:rsidR="00BE3DA7" w:rsidRDefault="00BE3DA7" w:rsidP="00BE3DA7">
      <w:r>
        <w:rPr>
          <w:color w:val="000000"/>
          <w:lang w:eastAsia="zh-CN"/>
        </w:rPr>
        <w:t xml:space="preserve">Question 1: </w:t>
      </w:r>
      <w:r w:rsidRPr="00D924D9">
        <w:rPr>
          <w:color w:val="000000"/>
          <w:lang w:eastAsia="zh-CN"/>
        </w:rPr>
        <w:t>Do you agree with the proposal?</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8C5120">
        <w:t xml:space="preserve">We agree with the </w:t>
      </w:r>
      <w:r w:rsidR="00FD0055">
        <w:t xml:space="preserve">majority of the </w:t>
      </w:r>
      <w:r w:rsidR="008C5120">
        <w:t>proposal because for those firms that are large and/or have good training procedures it may be acce</w:t>
      </w:r>
      <w:r w:rsidR="007F1B78">
        <w:t>p</w:t>
      </w:r>
      <w:r w:rsidR="008C5120">
        <w:t>table.  However, the training regulations do give protection to trainees.</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Pr="00D924D9" w:rsidRDefault="00BE3DA7" w:rsidP="00BE3DA7">
      <w:pPr>
        <w:shd w:val="clear" w:color="auto" w:fill="FFFFFF"/>
        <w:spacing w:before="240"/>
        <w:contextualSpacing/>
        <w:rPr>
          <w:color w:val="000000"/>
          <w:lang w:eastAsia="zh-CN"/>
        </w:rPr>
      </w:pPr>
      <w:r>
        <w:rPr>
          <w:color w:val="000000"/>
          <w:lang w:eastAsia="zh-CN"/>
        </w:rPr>
        <w:t>Question 2: Do you agree that we should not specify any of the terms of the training contract? Or are there particular arguments which would justify the regulator requiring employers to incorporate regulations 11 and 12 into all training contracts?</w:t>
      </w:r>
    </w:p>
    <w:p w:rsidR="00BE3DA7" w:rsidRDefault="00BE3DA7" w:rsidP="00BE3DA7">
      <w:pPr>
        <w:rPr>
          <w:color w:val="000000"/>
          <w:lang w:eastAsia="zh-CN"/>
        </w:rPr>
      </w:pPr>
    </w:p>
    <w:p w:rsidR="00BE3DA7" w:rsidRDefault="009864A2" w:rsidP="00BE3DA7">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Do you agree that we should not specify any of the terms of the training contract? Or are there particular arguments which wou"/>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Pr="00D924D9" w:rsidRDefault="00BE3DA7" w:rsidP="00BE3DA7">
      <w:pPr>
        <w:shd w:val="clear" w:color="auto" w:fill="FFFFFF"/>
        <w:spacing w:before="240"/>
        <w:contextualSpacing/>
        <w:rPr>
          <w:color w:val="000000"/>
          <w:lang w:eastAsia="zh-CN"/>
        </w:rPr>
      </w:pPr>
      <w:r>
        <w:rPr>
          <w:color w:val="000000"/>
          <w:lang w:eastAsia="zh-CN"/>
        </w:rPr>
        <w:t xml:space="preserve">Question 3: </w:t>
      </w:r>
      <w:r w:rsidRPr="00D924D9">
        <w:rPr>
          <w:color w:val="000000"/>
          <w:lang w:eastAsia="zh-CN"/>
        </w:rPr>
        <w:t>Are there any consequences, risks and/or benefits that have not been outlined?</w:t>
      </w:r>
    </w:p>
    <w:p w:rsidR="00BE3DA7" w:rsidRDefault="00BE3DA7" w:rsidP="00BE3DA7">
      <w:pPr>
        <w:rPr>
          <w:color w:val="000000"/>
          <w:lang w:eastAsia="zh-CN"/>
        </w:rPr>
      </w:pP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3: Are there any consequences, risks and/or benefits that have not been outlined?"/>
            <w:textInput/>
          </w:ffData>
        </w:fldChar>
      </w:r>
      <w:r>
        <w:instrText xml:space="preserve"> FORMTEXT </w:instrText>
      </w:r>
      <w:r>
        <w:fldChar w:fldCharType="separate"/>
      </w:r>
      <w:r w:rsidR="00FA2BA9">
        <w:t>I</w:t>
      </w:r>
      <w:r w:rsidR="008C5120">
        <w:rPr>
          <w:noProof/>
        </w:rPr>
        <w:t>f the firm is a small practice organisation it may be a disadvantage if the</w:t>
      </w:r>
      <w:r w:rsidR="00FD0055">
        <w:rPr>
          <w:noProof/>
        </w:rPr>
        <w:t>s</w:t>
      </w:r>
      <w:r w:rsidR="008C5120">
        <w:rPr>
          <w:noProof/>
        </w:rPr>
        <w:t>e terms are not within the regulations to protect the trainees.</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Pr="00D924D9" w:rsidRDefault="00BE3DA7" w:rsidP="00BE3DA7">
      <w:pPr>
        <w:shd w:val="clear" w:color="auto" w:fill="FFFFFF"/>
        <w:spacing w:before="240"/>
        <w:contextualSpacing/>
        <w:rPr>
          <w:color w:val="000000"/>
          <w:lang w:eastAsia="zh-CN"/>
        </w:rPr>
      </w:pPr>
      <w:r>
        <w:rPr>
          <w:color w:val="000000"/>
          <w:lang w:eastAsia="zh-CN"/>
        </w:rPr>
        <w:t xml:space="preserve">Question 4: </w:t>
      </w:r>
      <w:r w:rsidRPr="00D924D9">
        <w:rPr>
          <w:color w:val="000000"/>
          <w:lang w:eastAsia="zh-CN"/>
        </w:rPr>
        <w:t>Are there any costs that have not been anticipated?</w:t>
      </w:r>
    </w:p>
    <w:p w:rsidR="00BE3DA7" w:rsidRDefault="00BE3DA7" w:rsidP="00BE3DA7">
      <w:pPr>
        <w:rPr>
          <w:color w:val="000000"/>
          <w:lang w:eastAsia="zh-CN"/>
        </w:rPr>
      </w:pP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4: Are there any costs that have not been anticipated?"/>
            <w:textInput/>
          </w:ffData>
        </w:fldChar>
      </w:r>
      <w:r>
        <w:instrText xml:space="preserve"> FORMTEXT </w:instrText>
      </w:r>
      <w:r>
        <w:fldChar w:fldCharType="separate"/>
      </w:r>
      <w:r w:rsidR="008C5120">
        <w:rPr>
          <w:noProof/>
        </w:rPr>
        <w:t>No</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Style w:val="Heading1"/>
      </w:pPr>
      <w:r>
        <w:br w:type="page"/>
      </w:r>
      <w:r w:rsidR="009864A2">
        <w:lastRenderedPageBreak/>
        <w:t>Q</w:t>
      </w:r>
      <w:r>
        <w:t>uestions for proposal 5</w:t>
      </w:r>
    </w:p>
    <w:p w:rsidR="00BE3DA7" w:rsidRDefault="00BE3DA7" w:rsidP="00BE3DA7">
      <w:r>
        <w:rPr>
          <w:color w:val="000000"/>
          <w:lang w:eastAsia="zh-CN"/>
        </w:rPr>
        <w:t xml:space="preserve">Question 1: </w:t>
      </w:r>
      <w:r w:rsidRPr="00D924D9">
        <w:rPr>
          <w:color w:val="000000"/>
          <w:lang w:eastAsia="zh-CN"/>
        </w:rPr>
        <w:t>Do you agree with the proposal?</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DF3AEC">
        <w:rPr>
          <w:noProof/>
        </w:rPr>
        <w:t>BLS supports this proposal.</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BE3DA7" w:rsidRDefault="009864A2" w:rsidP="00BE3DA7">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DF3AEC">
        <w:rPr>
          <w:noProof/>
        </w:rPr>
        <w:t>No.</w:t>
      </w:r>
      <w:r>
        <w:fldChar w:fldCharType="end"/>
      </w: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3: Are there any costs that have not been anticipated? "/>
            <w:textInput/>
          </w:ffData>
        </w:fldChar>
      </w:r>
      <w:r>
        <w:instrText xml:space="preserve"> FORMTEXT </w:instrText>
      </w:r>
      <w:r>
        <w:fldChar w:fldCharType="separate"/>
      </w:r>
      <w:r w:rsidR="00DF3AEC">
        <w:rPr>
          <w:noProof/>
        </w:rPr>
        <w:t>No.</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Style w:val="Heading1"/>
      </w:pPr>
      <w:r>
        <w:br w:type="page"/>
      </w:r>
      <w:r w:rsidR="009864A2">
        <w:lastRenderedPageBreak/>
        <w:t>Q</w:t>
      </w:r>
      <w:r>
        <w:t>uestions for proposal 6</w:t>
      </w:r>
    </w:p>
    <w:p w:rsidR="00BE3DA7" w:rsidRDefault="00BE3DA7" w:rsidP="00BE3DA7">
      <w:r>
        <w:rPr>
          <w:color w:val="000000"/>
          <w:lang w:eastAsia="zh-CN"/>
        </w:rPr>
        <w:t xml:space="preserve">Question 1: </w:t>
      </w:r>
      <w:r w:rsidRPr="00D924D9">
        <w:rPr>
          <w:color w:val="000000"/>
          <w:lang w:eastAsia="zh-CN"/>
        </w:rPr>
        <w:t>Do you agree with the proposal?</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AB7EC1" w:rsidRPr="00AB7EC1">
        <w:rPr>
          <w:noProof/>
        </w:rPr>
        <w:t>We do not agree with this proposal. If the distinct areas of law and the contentious and not-contentious requirements are removed, this may create difficulties as it will be down to the firms interpretation of what should be covered.  This is a risk especially where firms are not monitored effectively on this.</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BE3DA7" w:rsidRDefault="009864A2" w:rsidP="00BE3DA7">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AB7EC1">
        <w:rPr>
          <w:noProof/>
        </w:rPr>
        <w:t>The practice skills standards are not as d</w:t>
      </w:r>
      <w:r w:rsidR="000D022F">
        <w:rPr>
          <w:noProof/>
        </w:rPr>
        <w:t>e</w:t>
      </w:r>
      <w:r w:rsidR="00AB7EC1">
        <w:rPr>
          <w:noProof/>
        </w:rPr>
        <w:t>fined as the Training Regulations. Firms, therefore, may e.g</w:t>
      </w:r>
      <w:r w:rsidR="000D022F">
        <w:rPr>
          <w:noProof/>
        </w:rPr>
        <w:t>. only wan</w:t>
      </w:r>
      <w:r w:rsidR="00FD0055">
        <w:rPr>
          <w:noProof/>
        </w:rPr>
        <w:t>t</w:t>
      </w:r>
      <w:r w:rsidR="000D022F">
        <w:rPr>
          <w:noProof/>
        </w:rPr>
        <w:t xml:space="preserve"> to stay in two areas e.g. corporate and property or say an area is contentious when it is not w</w:t>
      </w:r>
      <w:r w:rsidR="00FD0055">
        <w:rPr>
          <w:noProof/>
        </w:rPr>
        <w:t>ithin</w:t>
      </w:r>
      <w:r w:rsidR="000D022F">
        <w:rPr>
          <w:noProof/>
        </w:rPr>
        <w:t xml:space="preserve"> the existing Traing Regulations interpretation.  The proposal would affect the quality of the final product.</w:t>
      </w:r>
      <w:r w:rsidR="00AB7EC1">
        <w:rPr>
          <w:noProof/>
        </w:rPr>
        <w:t xml:space="preserve"> </w:t>
      </w:r>
      <w:r>
        <w:fldChar w:fldCharType="end"/>
      </w: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3: Are there any costs that have not been anticipated? "/>
            <w:textInput/>
          </w:ffData>
        </w:fldChar>
      </w:r>
      <w:r>
        <w:instrText xml:space="preserve"> FORMTEXT </w:instrText>
      </w:r>
      <w:r>
        <w:fldChar w:fldCharType="separate"/>
      </w:r>
      <w:r w:rsidR="000D022F">
        <w:rPr>
          <w:noProof/>
        </w:rPr>
        <w:t>No.</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Style w:val="Heading1"/>
      </w:pPr>
      <w:r>
        <w:br w:type="page"/>
      </w:r>
      <w:r w:rsidR="009864A2">
        <w:lastRenderedPageBreak/>
        <w:t>Q</w:t>
      </w:r>
      <w:r>
        <w:t>uestions for proposal 7</w:t>
      </w:r>
    </w:p>
    <w:p w:rsidR="00BE3DA7" w:rsidRDefault="00BE3DA7" w:rsidP="00BE3DA7">
      <w:r>
        <w:rPr>
          <w:color w:val="000000"/>
          <w:lang w:eastAsia="zh-CN"/>
        </w:rPr>
        <w:t xml:space="preserve">Question 1: </w:t>
      </w:r>
      <w:r w:rsidRPr="00D924D9">
        <w:rPr>
          <w:color w:val="000000"/>
          <w:lang w:eastAsia="zh-CN"/>
        </w:rPr>
        <w:t>Do you agree with the proposal?</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1: Do you agree with the proposal?"/>
            <w:textInput/>
          </w:ffData>
        </w:fldChar>
      </w:r>
      <w:r>
        <w:instrText xml:space="preserve"> FORMTEXT </w:instrText>
      </w:r>
      <w:r>
        <w:fldChar w:fldCharType="separate"/>
      </w:r>
      <w:r w:rsidR="00D23A29" w:rsidRPr="00D23A29">
        <w:t xml:space="preserve">We partially agree with this proposal to remove the requirement for student enrolment.  The benefit would be to remove the extra cost from the student. However, the signposting of ensuring that those students </w:t>
      </w:r>
      <w:r w:rsidR="00FD0055">
        <w:t xml:space="preserve">who have </w:t>
      </w:r>
      <w:r w:rsidR="00D23A29" w:rsidRPr="00D23A29">
        <w:t>character and suitability issues are brought to the attention of the SRA.</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pBdr>
          <w:top w:val="single" w:sz="4" w:space="1" w:color="auto"/>
          <w:left w:val="single" w:sz="4" w:space="4" w:color="auto"/>
          <w:bottom w:val="single" w:sz="4" w:space="1" w:color="auto"/>
          <w:right w:val="single" w:sz="4" w:space="4" w:color="auto"/>
        </w:pBdr>
        <w:rPr>
          <w:color w:val="000000"/>
          <w:lang w:eastAsia="zh-CN"/>
        </w:rPr>
      </w:pPr>
    </w:p>
    <w:p w:rsidR="00BE3DA7" w:rsidRDefault="00BE3DA7" w:rsidP="00BE3DA7">
      <w:pPr>
        <w:rPr>
          <w:color w:val="000000"/>
          <w:lang w:eastAsia="zh-CN"/>
        </w:rPr>
      </w:pPr>
      <w:r>
        <w:rPr>
          <w:color w:val="000000"/>
          <w:lang w:eastAsia="zh-CN"/>
        </w:rPr>
        <w:t xml:space="preserve">Question 2: </w:t>
      </w:r>
      <w:r w:rsidRPr="00D924D9">
        <w:rPr>
          <w:color w:val="000000"/>
          <w:lang w:eastAsia="zh-CN"/>
        </w:rPr>
        <w:t>Are there any consequences, risks and/or benefits that have not been outlined?</w:t>
      </w:r>
    </w:p>
    <w:p w:rsidR="00BE3DA7" w:rsidRDefault="009864A2" w:rsidP="00BE3DA7">
      <w:pPr>
        <w:pBdr>
          <w:top w:val="single" w:sz="4" w:space="1" w:color="auto"/>
          <w:left w:val="single" w:sz="4" w:space="4" w:color="auto"/>
          <w:bottom w:val="single" w:sz="4" w:space="13" w:color="auto"/>
          <w:right w:val="single" w:sz="4" w:space="4" w:color="auto"/>
        </w:pBdr>
      </w:pPr>
      <w:r>
        <w:fldChar w:fldCharType="begin">
          <w:ffData>
            <w:name w:val=""/>
            <w:enabled/>
            <w:calcOnExit w:val="0"/>
            <w:statusText w:type="text" w:val="Question 2: Are there any consequences, risks and/or benefits that have not been outlined?"/>
            <w:textInput/>
          </w:ffData>
        </w:fldChar>
      </w:r>
      <w:r>
        <w:instrText xml:space="preserve"> FORMTEXT </w:instrText>
      </w:r>
      <w:r>
        <w:fldChar w:fldCharType="separate"/>
      </w:r>
      <w:r w:rsidR="00D23A29" w:rsidRPr="00D23A29">
        <w:rPr>
          <w:noProof/>
        </w:rPr>
        <w:t>The risk is that unless the imperativeness of disclosing character and suitability issues is clearly highlighted, issues which should be are not disclosed sufficiently early.  This could be detrimental to the profession.</w:t>
      </w:r>
      <w:r>
        <w:fldChar w:fldCharType="end"/>
      </w: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pBdr>
          <w:top w:val="single" w:sz="4" w:space="1" w:color="auto"/>
          <w:left w:val="single" w:sz="4" w:space="4" w:color="auto"/>
          <w:bottom w:val="single" w:sz="4" w:space="13" w:color="auto"/>
          <w:right w:val="single" w:sz="4" w:space="4" w:color="auto"/>
        </w:pBdr>
      </w:pPr>
    </w:p>
    <w:p w:rsidR="00BE3DA7" w:rsidRDefault="00BE3DA7" w:rsidP="00BE3DA7">
      <w:pPr>
        <w:rPr>
          <w:color w:val="000000"/>
          <w:lang w:eastAsia="zh-CN"/>
        </w:rPr>
      </w:pPr>
      <w:r>
        <w:rPr>
          <w:color w:val="000000"/>
          <w:lang w:eastAsia="zh-CN"/>
        </w:rPr>
        <w:t xml:space="preserve">Question 3: </w:t>
      </w:r>
      <w:r w:rsidRPr="00D924D9">
        <w:rPr>
          <w:color w:val="000000"/>
          <w:lang w:eastAsia="zh-CN"/>
        </w:rPr>
        <w:t>Are there any costs that have not been anticipated</w:t>
      </w:r>
      <w:r>
        <w:rPr>
          <w:color w:val="000000"/>
          <w:lang w:eastAsia="zh-CN"/>
        </w:rPr>
        <w:t xml:space="preserve">? </w:t>
      </w:r>
    </w:p>
    <w:p w:rsidR="00BE3DA7" w:rsidRDefault="009864A2" w:rsidP="00BE3DA7">
      <w:pPr>
        <w:pBdr>
          <w:top w:val="single" w:sz="4" w:space="1" w:color="auto"/>
          <w:left w:val="single" w:sz="4" w:space="4" w:color="auto"/>
          <w:bottom w:val="single" w:sz="4" w:space="1" w:color="auto"/>
          <w:right w:val="single" w:sz="4" w:space="4" w:color="auto"/>
        </w:pBdr>
      </w:pPr>
      <w:r>
        <w:fldChar w:fldCharType="begin">
          <w:ffData>
            <w:name w:val=""/>
            <w:enabled/>
            <w:calcOnExit w:val="0"/>
            <w:statusText w:type="text" w:val="Question 3: Are there any costs that have not been anticipated? "/>
            <w:textInput/>
          </w:ffData>
        </w:fldChar>
      </w:r>
      <w:r>
        <w:instrText xml:space="preserve"> FORMTEXT </w:instrText>
      </w:r>
      <w:r>
        <w:fldChar w:fldCharType="separate"/>
      </w:r>
      <w:r w:rsidR="00D23A29">
        <w:rPr>
          <w:noProof/>
        </w:rPr>
        <w:t>Not aware of any.</w:t>
      </w:r>
      <w:r>
        <w:fldChar w:fldCharType="end"/>
      </w: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BE3DA7" w:rsidRDefault="00BE3DA7" w:rsidP="00BE3DA7">
      <w:pPr>
        <w:pBdr>
          <w:top w:val="single" w:sz="4" w:space="1" w:color="auto"/>
          <w:left w:val="single" w:sz="4" w:space="4" w:color="auto"/>
          <w:bottom w:val="single" w:sz="4" w:space="1" w:color="auto"/>
          <w:right w:val="single" w:sz="4" w:space="4" w:color="auto"/>
        </w:pBdr>
      </w:pPr>
    </w:p>
    <w:p w:rsidR="008E1C33" w:rsidRPr="000037FF" w:rsidRDefault="00BE3DA7" w:rsidP="00BE3DA7">
      <w:r>
        <w:br w:type="page"/>
      </w:r>
      <w:bookmarkStart w:id="2" w:name="_Toc172006284"/>
      <w:r w:rsidR="008E1C33" w:rsidRPr="000037FF">
        <w:lastRenderedPageBreak/>
        <w:t xml:space="preserve">Thank you for completing the </w:t>
      </w:r>
      <w:r w:rsidR="008E1C33" w:rsidRPr="00143A52">
        <w:rPr>
          <w:b/>
          <w:bCs/>
        </w:rPr>
        <w:t xml:space="preserve">Consultation questionnaire </w:t>
      </w:r>
      <w:r w:rsidR="008E1C33" w:rsidRPr="00143A52">
        <w:rPr>
          <w:b/>
        </w:rPr>
        <w:t>form</w:t>
      </w:r>
      <w:r w:rsidR="008E1C33" w:rsidRPr="00143A52">
        <w:t>.</w:t>
      </w:r>
      <w:r w:rsidR="008E1C33" w:rsidRPr="000037FF">
        <w:t xml:space="preserve"> </w:t>
      </w:r>
    </w:p>
    <w:p w:rsidR="008E1C33" w:rsidRPr="000037FF" w:rsidRDefault="008E1C33" w:rsidP="008E1C33">
      <w:pPr>
        <w:pStyle w:val="Paragraph"/>
      </w:pPr>
      <w:r w:rsidRPr="000037FF">
        <w:t xml:space="preserve">Please save a copy of the completed form. </w:t>
      </w:r>
    </w:p>
    <w:p w:rsidR="008E1C33" w:rsidRPr="000037FF" w:rsidRDefault="008E1C33" w:rsidP="008E1C33">
      <w:pPr>
        <w:pStyle w:val="Paragraph"/>
      </w:pPr>
      <w:r w:rsidRPr="000037FF">
        <w:t xml:space="preserve">Please return it, along with your completed </w:t>
      </w:r>
      <w:r w:rsidRPr="00143A52">
        <w:rPr>
          <w:b/>
          <w:bCs/>
        </w:rPr>
        <w:t>About you</w:t>
      </w:r>
      <w:r w:rsidRPr="00143A52">
        <w:rPr>
          <w:b/>
        </w:rPr>
        <w:t xml:space="preserve"> form</w:t>
      </w:r>
      <w:r w:rsidRPr="000037FF">
        <w:t xml:space="preserve">, as an email attachment to </w:t>
      </w:r>
      <w:r w:rsidR="003510F9" w:rsidRPr="003510F9">
        <w:rPr>
          <w:color w:val="1F497D"/>
        </w:rPr>
        <w:t>trainingconsultations@sra.org.uk</w:t>
      </w:r>
      <w:r w:rsidRPr="000037FF">
        <w:t xml:space="preserve">, by </w:t>
      </w:r>
      <w:r w:rsidR="00E029D9" w:rsidRPr="00E029D9">
        <w:rPr>
          <w:b/>
        </w:rPr>
        <w:t>25 February</w:t>
      </w:r>
      <w:r w:rsidR="009A130C">
        <w:rPr>
          <w:b/>
        </w:rPr>
        <w:t xml:space="preserve"> </w:t>
      </w:r>
      <w:r w:rsidR="00313375">
        <w:rPr>
          <w:b/>
        </w:rPr>
        <w:t xml:space="preserve"> 201</w:t>
      </w:r>
      <w:r w:rsidR="009A130C">
        <w:rPr>
          <w:b/>
        </w:rPr>
        <w:t>4</w:t>
      </w:r>
      <w:r w:rsidRPr="000037FF">
        <w:t>.</w:t>
      </w:r>
    </w:p>
    <w:p w:rsidR="008E1C33" w:rsidRDefault="008E1C33" w:rsidP="008E1C33">
      <w:pPr>
        <w:pStyle w:val="Paragraph"/>
      </w:pPr>
      <w:r w:rsidRPr="009E619C">
        <w:t xml:space="preserve">Alternatively, print the completed form and submit it by post, along with a printed copy of your </w:t>
      </w:r>
      <w:r w:rsidRPr="009E619C">
        <w:rPr>
          <w:b/>
        </w:rPr>
        <w:t>About you</w:t>
      </w:r>
      <w:r w:rsidRPr="00143A52">
        <w:rPr>
          <w:b/>
        </w:rPr>
        <w:t xml:space="preserve"> form</w:t>
      </w:r>
      <w:r w:rsidRPr="009E619C">
        <w:t xml:space="preserve">, to </w:t>
      </w:r>
    </w:p>
    <w:p w:rsidR="00A97953" w:rsidRPr="00A97953" w:rsidRDefault="00A97953" w:rsidP="005B1701">
      <w:pPr>
        <w:spacing w:before="0" w:after="0"/>
      </w:pPr>
      <w:r w:rsidRPr="00A97953">
        <w:t xml:space="preserve">ETU Policy Team </w:t>
      </w:r>
    </w:p>
    <w:p w:rsidR="005B1701" w:rsidRDefault="005B1701" w:rsidP="005B1701">
      <w:pPr>
        <w:spacing w:before="0" w:after="0"/>
      </w:pPr>
      <w:r w:rsidRPr="005B1701">
        <w:t>Solicitors Regulation Authority</w:t>
      </w:r>
    </w:p>
    <w:p w:rsidR="005B1701" w:rsidRPr="005B1701" w:rsidRDefault="005B1701" w:rsidP="005B1701">
      <w:pPr>
        <w:spacing w:before="0" w:after="0"/>
      </w:pPr>
      <w:r>
        <w:t>The Cube</w:t>
      </w:r>
    </w:p>
    <w:p w:rsidR="005B1701" w:rsidRPr="005B1701" w:rsidRDefault="005B1701" w:rsidP="005B1701">
      <w:pPr>
        <w:spacing w:before="0" w:after="0"/>
      </w:pPr>
      <w:r w:rsidRPr="005B1701">
        <w:t>199 Wharfside St</w:t>
      </w:r>
      <w:r w:rsidR="005607A9">
        <w:t>reet</w:t>
      </w:r>
    </w:p>
    <w:p w:rsidR="005B1701" w:rsidRPr="005B1701" w:rsidRDefault="005B1701" w:rsidP="005B1701">
      <w:pPr>
        <w:spacing w:before="0" w:after="0"/>
      </w:pPr>
      <w:r w:rsidRPr="005B1701">
        <w:t>Birmingham</w:t>
      </w:r>
    </w:p>
    <w:p w:rsidR="005B1701" w:rsidRPr="005B1701" w:rsidRDefault="005B1701" w:rsidP="005B1701">
      <w:pPr>
        <w:spacing w:before="0" w:after="0"/>
      </w:pPr>
      <w:r w:rsidRPr="005B1701">
        <w:t>BN1 1RN</w:t>
      </w:r>
      <w:bookmarkEnd w:id="2"/>
    </w:p>
    <w:sectPr w:rsidR="005B1701" w:rsidRPr="005B1701" w:rsidSect="00931383">
      <w:headerReference w:type="default" r:id="rId8"/>
      <w:footerReference w:type="default" r:id="rId9"/>
      <w:headerReference w:type="first" r:id="rId10"/>
      <w:footerReference w:type="first" r:id="rId11"/>
      <w:pgSz w:w="11906" w:h="16838" w:code="9"/>
      <w:pgMar w:top="539"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BA6" w:rsidRDefault="00CB6BA6" w:rsidP="0094042A">
      <w:pPr>
        <w:spacing w:before="0" w:after="0"/>
      </w:pPr>
      <w:r>
        <w:separator/>
      </w:r>
    </w:p>
  </w:endnote>
  <w:endnote w:type="continuationSeparator" w:id="1">
    <w:p w:rsidR="00CB6BA6" w:rsidRDefault="00CB6BA6" w:rsidP="0094042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07" w:rsidRDefault="00EA6D07" w:rsidP="00B84D43">
    <w:pPr>
      <w:pStyle w:val="Footer"/>
    </w:pPr>
    <w:r>
      <w:tab/>
    </w:r>
    <w:r w:rsidRPr="005A44A1">
      <w:t xml:space="preserve">Page </w:t>
    </w:r>
    <w:fldSimple w:instr=" PAGE ">
      <w:r w:rsidR="00FD0055">
        <w:rPr>
          <w:noProof/>
        </w:rPr>
        <w:t>9</w:t>
      </w:r>
    </w:fldSimple>
    <w:r w:rsidRPr="005A44A1">
      <w:t xml:space="preserve"> of </w:t>
    </w:r>
    <w:fldSimple w:instr=" NUMPAGES ">
      <w:r w:rsidR="00FD0055">
        <w:rPr>
          <w:noProof/>
        </w:rPr>
        <w:t>9</w:t>
      </w:r>
    </w:fldSimple>
    <w:r w:rsidRPr="005A44A1">
      <w:tab/>
    </w:r>
    <w:r w:rsidRPr="006E4690">
      <w:t>www.sra.org.uk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07" w:rsidRPr="008C6A37" w:rsidRDefault="00EA6D07" w:rsidP="00BA4166">
    <w:pPr>
      <w:pStyle w:val="Footer"/>
      <w:rPr>
        <w:b/>
      </w:rPr>
    </w:pPr>
    <w:r w:rsidRPr="008C6A37">
      <w:rPr>
        <w:b/>
      </w:rPr>
      <w:t>For alternative formats, email</w:t>
    </w:r>
    <w:r w:rsidRPr="008C6A37">
      <w:rPr>
        <w:b/>
        <w:color w:val="0000FF"/>
      </w:rPr>
      <w:t xml:space="preserve"> </w:t>
    </w:r>
    <w:r w:rsidRPr="006E4690">
      <w:rPr>
        <w:b/>
        <w:sz w:val="20"/>
        <w:szCs w:val="20"/>
      </w:rPr>
      <w:t>contactcentre@sra.org.uk</w:t>
    </w:r>
    <w:r w:rsidRPr="008C6A37">
      <w:rPr>
        <w:b/>
      </w:rPr>
      <w:t xml:space="preserve"> or telephone </w:t>
    </w:r>
    <w:r w:rsidRPr="008C6A37">
      <w:rPr>
        <w:rFonts w:eastAsia="SimSun"/>
        <w:b/>
        <w:lang w:eastAsia="zh-CN"/>
      </w:rPr>
      <w:t>0870 606 2555</w:t>
    </w:r>
    <w:r w:rsidRPr="008C6A37">
      <w:rPr>
        <w:b/>
      </w:rPr>
      <w:t>.</w:t>
    </w:r>
  </w:p>
  <w:p w:rsidR="00EA6D07" w:rsidRPr="008C6A37" w:rsidRDefault="00EA6D07" w:rsidP="008C6A37">
    <w:pPr>
      <w:pStyle w:val="Footer"/>
    </w:pPr>
    <w:r w:rsidRPr="008C6A37">
      <w:tab/>
      <w:t xml:space="preserve">Page </w:t>
    </w:r>
    <w:fldSimple w:instr=" PAGE ">
      <w:r w:rsidR="00FD0055">
        <w:rPr>
          <w:noProof/>
        </w:rPr>
        <w:t>1</w:t>
      </w:r>
    </w:fldSimple>
    <w:r w:rsidRPr="008C6A37">
      <w:t xml:space="preserve"> of </w:t>
    </w:r>
    <w:fldSimple w:instr=" NUMPAGES ">
      <w:r w:rsidR="00FD0055">
        <w:rPr>
          <w:noProof/>
        </w:rPr>
        <w:t>9</w:t>
      </w:r>
    </w:fldSimple>
    <w:r w:rsidRPr="008C6A37">
      <w:tab/>
    </w:r>
    <w:r w:rsidRPr="006E4690">
      <w:t>www.sra.org.uk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BA6" w:rsidRDefault="00CB6BA6" w:rsidP="0094042A">
      <w:pPr>
        <w:spacing w:before="0" w:after="0"/>
      </w:pPr>
      <w:r>
        <w:separator/>
      </w:r>
    </w:p>
  </w:footnote>
  <w:footnote w:type="continuationSeparator" w:id="1">
    <w:p w:rsidR="00CB6BA6" w:rsidRDefault="00CB6BA6" w:rsidP="0094042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07" w:rsidRDefault="00EA6D07" w:rsidP="00AF1617">
    <w:pPr>
      <w:jc w:val="right"/>
    </w:pPr>
  </w:p>
  <w:p w:rsidR="00EA6D07" w:rsidRDefault="00EA6D07" w:rsidP="00AF1617">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D07" w:rsidRDefault="00FD0055" w:rsidP="00873104">
    <w:pPr>
      <w:spacing w:before="480"/>
      <w:ind w:right="-148"/>
      <w:jc w:val="right"/>
    </w:pPr>
    <w:r>
      <w:rPr>
        <w:noProof/>
      </w:rPr>
      <w:drawing>
        <wp:inline distT="0" distB="0" distL="0" distR="0">
          <wp:extent cx="2209800" cy="1028700"/>
          <wp:effectExtent l="19050" t="0" r="0" b="0"/>
          <wp:docPr id="1" name="Picture 1" descr="SR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 official logo"/>
                  <pic:cNvPicPr>
                    <a:picLocks noChangeAspect="1" noChangeArrowheads="1"/>
                  </pic:cNvPicPr>
                </pic:nvPicPr>
                <pic:blipFill>
                  <a:blip r:embed="rId1"/>
                  <a:srcRect/>
                  <a:stretch>
                    <a:fillRect/>
                  </a:stretch>
                </pic:blipFill>
                <pic:spPr bwMode="auto">
                  <a:xfrm>
                    <a:off x="0" y="0"/>
                    <a:ext cx="220980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2A6C1A"/>
    <w:lvl w:ilvl="0">
      <w:start w:val="1"/>
      <w:numFmt w:val="decimal"/>
      <w:lvlText w:val="%1."/>
      <w:lvlJc w:val="left"/>
      <w:pPr>
        <w:tabs>
          <w:tab w:val="num" w:pos="360"/>
        </w:tabs>
        <w:ind w:left="360" w:hanging="360"/>
      </w:pPr>
    </w:lvl>
  </w:abstractNum>
  <w:abstractNum w:abstractNumId="1">
    <w:nsid w:val="009C13A8"/>
    <w:multiLevelType w:val="hybridMultilevel"/>
    <w:tmpl w:val="7E24BE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0EB696C"/>
    <w:multiLevelType w:val="multilevel"/>
    <w:tmpl w:val="0809001D"/>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3394C8B"/>
    <w:multiLevelType w:val="multilevel"/>
    <w:tmpl w:val="3FF89EFC"/>
    <w:lvl w:ilvl="0">
      <w:start w:val="1"/>
      <w:numFmt w:val="bullet"/>
      <w:lvlText w:val=""/>
      <w:lvlJc w:val="left"/>
      <w:pPr>
        <w:tabs>
          <w:tab w:val="num" w:pos="720"/>
        </w:tabs>
        <w:ind w:left="720" w:hanging="1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3DA79A8"/>
    <w:multiLevelType w:val="multilevel"/>
    <w:tmpl w:val="533C8B12"/>
    <w:lvl w:ilvl="0">
      <w:start w:val="1"/>
      <w:numFmt w:val="decimal"/>
      <w:pStyle w:val="Numberedlist1"/>
      <w:lvlText w:val="%1."/>
      <w:lvlJc w:val="left"/>
      <w:pPr>
        <w:tabs>
          <w:tab w:val="num" w:pos="360"/>
        </w:tabs>
        <w:ind w:left="720" w:hanging="720"/>
      </w:pPr>
      <w:rPr>
        <w:rFonts w:hint="default"/>
      </w:rPr>
    </w:lvl>
    <w:lvl w:ilvl="1">
      <w:start w:val="1"/>
      <w:numFmt w:val="decimal"/>
      <w:pStyle w:val="Numberedlist2"/>
      <w:lvlText w:val="%1.%2"/>
      <w:lvlJc w:val="left"/>
      <w:pPr>
        <w:tabs>
          <w:tab w:val="num" w:pos="1512"/>
        </w:tabs>
        <w:ind w:left="1512" w:hanging="432"/>
      </w:pPr>
      <w:rPr>
        <w:rFonts w:hint="default"/>
      </w:rPr>
    </w:lvl>
    <w:lvl w:ilvl="2">
      <w:start w:val="1"/>
      <w:numFmt w:val="decimal"/>
      <w:pStyle w:val="Numberedlist3"/>
      <w:lvlText w:val="%1.%2.%3"/>
      <w:lvlJc w:val="left"/>
      <w:pPr>
        <w:tabs>
          <w:tab w:val="num" w:pos="2160"/>
        </w:tabs>
        <w:ind w:left="2160" w:hanging="72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0A1E5634"/>
    <w:multiLevelType w:val="hybridMultilevel"/>
    <w:tmpl w:val="B9A22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D5F02"/>
    <w:multiLevelType w:val="hybridMultilevel"/>
    <w:tmpl w:val="15D4A3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3063BF"/>
    <w:multiLevelType w:val="hybridMultilevel"/>
    <w:tmpl w:val="6B04EDB8"/>
    <w:lvl w:ilvl="0" w:tplc="6B08B018">
      <w:start w:val="1"/>
      <w:numFmt w:val="bullet"/>
      <w:pStyle w:val="Bullet2"/>
      <w:lvlText w:val=""/>
      <w:lvlJc w:val="left"/>
      <w:pPr>
        <w:tabs>
          <w:tab w:val="num" w:pos="1440"/>
        </w:tabs>
        <w:ind w:left="1440" w:hanging="720"/>
      </w:pPr>
      <w:rPr>
        <w:rFonts w:ascii="Symbol" w:hAnsi="Symbol" w:hint="default"/>
      </w:rPr>
    </w:lvl>
    <w:lvl w:ilvl="1" w:tplc="822EAAA4">
      <w:start w:val="1"/>
      <w:numFmt w:val="bullet"/>
      <w:pStyle w:val="Bullet2"/>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D86EB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8014AA"/>
    <w:multiLevelType w:val="hybridMultilevel"/>
    <w:tmpl w:val="9202BDEA"/>
    <w:lvl w:ilvl="0" w:tplc="7190FF76">
      <w:start w:val="1"/>
      <w:numFmt w:val="bullet"/>
      <w:pStyle w:val="Bullet3"/>
      <w:lvlText w:val="o"/>
      <w:lvlJc w:val="left"/>
      <w:pPr>
        <w:tabs>
          <w:tab w:val="num" w:pos="2160"/>
        </w:tabs>
        <w:ind w:left="2160" w:hanging="720"/>
      </w:pPr>
      <w:rPr>
        <w:rFonts w:ascii="Courier New" w:hAnsi="Courier New" w:hint="default"/>
      </w:rPr>
    </w:lvl>
    <w:lvl w:ilvl="1" w:tplc="822EAAA4">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983153"/>
    <w:multiLevelType w:val="hybridMultilevel"/>
    <w:tmpl w:val="CF163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8086F1E"/>
    <w:multiLevelType w:val="hybridMultilevel"/>
    <w:tmpl w:val="57D4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521A6"/>
    <w:multiLevelType w:val="multilevel"/>
    <w:tmpl w:val="272C14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54225C"/>
    <w:multiLevelType w:val="hybridMultilevel"/>
    <w:tmpl w:val="A1D03B88"/>
    <w:lvl w:ilvl="0" w:tplc="09B6FC92">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1734F5"/>
    <w:multiLevelType w:val="hybridMultilevel"/>
    <w:tmpl w:val="F1085E74"/>
    <w:lvl w:ilvl="0" w:tplc="AD12048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2F7A24C3"/>
    <w:multiLevelType w:val="multilevel"/>
    <w:tmpl w:val="82A0A5D6"/>
    <w:lvl w:ilvl="0">
      <w:start w:val="1"/>
      <w:numFmt w:val="bullet"/>
      <w:lvlText w:val=""/>
      <w:lvlJc w:val="left"/>
      <w:pPr>
        <w:tabs>
          <w:tab w:val="num" w:pos="459"/>
        </w:tabs>
        <w:ind w:left="459" w:hanging="459"/>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F072BA"/>
    <w:multiLevelType w:val="multilevel"/>
    <w:tmpl w:val="2E62D0BA"/>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nsid w:val="38524F1C"/>
    <w:multiLevelType w:val="hybridMultilevel"/>
    <w:tmpl w:val="620E3110"/>
    <w:lvl w:ilvl="0" w:tplc="80360D78">
      <w:start w:val="1"/>
      <w:numFmt w:val="bullet"/>
      <w:lvlText w:val=""/>
      <w:lvlJc w:val="left"/>
      <w:pPr>
        <w:tabs>
          <w:tab w:val="num" w:pos="720"/>
        </w:tabs>
        <w:ind w:left="851"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3E0A13"/>
    <w:multiLevelType w:val="multilevel"/>
    <w:tmpl w:val="762E4296"/>
    <w:lvl w:ilvl="0">
      <w:start w:val="1"/>
      <w:numFmt w:val="decimal"/>
      <w:lvlText w:val="%1."/>
      <w:lvlJc w:val="left"/>
      <w:pPr>
        <w:tabs>
          <w:tab w:val="num" w:pos="720"/>
        </w:tabs>
        <w:ind w:left="720" w:hanging="360"/>
      </w:p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19">
    <w:nsid w:val="40734F70"/>
    <w:multiLevelType w:val="multilevel"/>
    <w:tmpl w:val="2794E3D4"/>
    <w:lvl w:ilvl="0">
      <w:start w:val="1"/>
      <w:numFmt w:val="bullet"/>
      <w:lvlText w:val="o"/>
      <w:lvlJc w:val="left"/>
      <w:pPr>
        <w:tabs>
          <w:tab w:val="num" w:pos="2160"/>
        </w:tabs>
        <w:ind w:left="216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775126"/>
    <w:multiLevelType w:val="hybridMultilevel"/>
    <w:tmpl w:val="DF601AA2"/>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nsid w:val="4A532613"/>
    <w:multiLevelType w:val="multilevel"/>
    <w:tmpl w:val="7E24BE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011895"/>
    <w:multiLevelType w:val="multilevel"/>
    <w:tmpl w:val="5DFCECCC"/>
    <w:lvl w:ilvl="0">
      <w:start w:val="1"/>
      <w:numFmt w:val="bullet"/>
      <w:lvlText w:val=""/>
      <w:lvlJc w:val="left"/>
      <w:pPr>
        <w:tabs>
          <w:tab w:val="num" w:pos="459"/>
        </w:tabs>
        <w:ind w:left="459" w:hanging="45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682D10"/>
    <w:multiLevelType w:val="hybridMultilevel"/>
    <w:tmpl w:val="00087D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77792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641365D"/>
    <w:multiLevelType w:val="multilevel"/>
    <w:tmpl w:val="2E62D0BA"/>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nsid w:val="57826FB1"/>
    <w:multiLevelType w:val="hybridMultilevel"/>
    <w:tmpl w:val="3FF89EFC"/>
    <w:lvl w:ilvl="0" w:tplc="69A8CDF4">
      <w:start w:val="1"/>
      <w:numFmt w:val="bullet"/>
      <w:lvlText w:val=""/>
      <w:lvlJc w:val="left"/>
      <w:pPr>
        <w:tabs>
          <w:tab w:val="num" w:pos="720"/>
        </w:tabs>
        <w:ind w:left="720" w:hanging="15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38433B"/>
    <w:multiLevelType w:val="multilevel"/>
    <w:tmpl w:val="3A4E3BB4"/>
    <w:lvl w:ilvl="0">
      <w:start w:val="1"/>
      <w:numFmt w:val="bullet"/>
      <w:lvlText w:val=""/>
      <w:lvlJc w:val="left"/>
      <w:pPr>
        <w:tabs>
          <w:tab w:val="num" w:pos="2160"/>
        </w:tabs>
        <w:ind w:left="2160" w:hanging="45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56427A"/>
    <w:multiLevelType w:val="multilevel"/>
    <w:tmpl w:val="AAD2C1D6"/>
    <w:lvl w:ilvl="0">
      <w:start w:val="1"/>
      <w:numFmt w:val="bullet"/>
      <w:lvlText w:val=""/>
      <w:lvlJc w:val="left"/>
      <w:pPr>
        <w:tabs>
          <w:tab w:val="num" w:pos="459"/>
        </w:tabs>
        <w:ind w:left="459" w:hanging="45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076CAB"/>
    <w:multiLevelType w:val="multilevel"/>
    <w:tmpl w:val="2E62D0BA"/>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nsid w:val="5FFF046F"/>
    <w:multiLevelType w:val="multilevel"/>
    <w:tmpl w:val="82A0A5D6"/>
    <w:lvl w:ilvl="0">
      <w:start w:val="1"/>
      <w:numFmt w:val="bullet"/>
      <w:lvlText w:val=""/>
      <w:lvlJc w:val="left"/>
      <w:pPr>
        <w:tabs>
          <w:tab w:val="num" w:pos="459"/>
        </w:tabs>
        <w:ind w:left="459" w:hanging="459"/>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7B677C9"/>
    <w:multiLevelType w:val="hybridMultilevel"/>
    <w:tmpl w:val="89D8C28A"/>
    <w:lvl w:ilvl="0" w:tplc="A8D0D03C">
      <w:start w:val="1"/>
      <w:numFmt w:val="bullet"/>
      <w:pStyle w:val="Bullet1"/>
      <w:lvlText w:val=""/>
      <w:lvlJc w:val="left"/>
      <w:pPr>
        <w:tabs>
          <w:tab w:val="num" w:pos="720"/>
        </w:tabs>
        <w:ind w:left="720" w:hanging="720"/>
      </w:pPr>
      <w:rPr>
        <w:rFonts w:ascii="Symbol" w:hAnsi="Symbol" w:hint="default"/>
      </w:rPr>
    </w:lvl>
    <w:lvl w:ilvl="1" w:tplc="DF600248">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3E5201"/>
    <w:multiLevelType w:val="multilevel"/>
    <w:tmpl w:val="620E3110"/>
    <w:lvl w:ilvl="0">
      <w:start w:val="1"/>
      <w:numFmt w:val="bullet"/>
      <w:lvlText w:val=""/>
      <w:lvlJc w:val="left"/>
      <w:pPr>
        <w:tabs>
          <w:tab w:val="num" w:pos="720"/>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DB796A"/>
    <w:multiLevelType w:val="hybridMultilevel"/>
    <w:tmpl w:val="5A9A32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
  </w:num>
  <w:num w:numId="4">
    <w:abstractNumId w:val="33"/>
  </w:num>
  <w:num w:numId="5">
    <w:abstractNumId w:val="29"/>
  </w:num>
  <w:num w:numId="6">
    <w:abstractNumId w:val="12"/>
  </w:num>
  <w:num w:numId="7">
    <w:abstractNumId w:val="16"/>
  </w:num>
  <w:num w:numId="8">
    <w:abstractNumId w:val="1"/>
  </w:num>
  <w:num w:numId="9">
    <w:abstractNumId w:val="21"/>
  </w:num>
  <w:num w:numId="10">
    <w:abstractNumId w:val="26"/>
  </w:num>
  <w:num w:numId="11">
    <w:abstractNumId w:val="3"/>
  </w:num>
  <w:num w:numId="12">
    <w:abstractNumId w:val="17"/>
  </w:num>
  <w:num w:numId="13">
    <w:abstractNumId w:val="32"/>
  </w:num>
  <w:num w:numId="14">
    <w:abstractNumId w:val="13"/>
  </w:num>
  <w:num w:numId="15">
    <w:abstractNumId w:val="25"/>
  </w:num>
  <w:num w:numId="16">
    <w:abstractNumId w:val="4"/>
  </w:num>
  <w:num w:numId="17">
    <w:abstractNumId w:val="8"/>
  </w:num>
  <w:num w:numId="18">
    <w:abstractNumId w:val="31"/>
  </w:num>
  <w:num w:numId="19">
    <w:abstractNumId w:val="0"/>
  </w:num>
  <w:num w:numId="20">
    <w:abstractNumId w:val="27"/>
  </w:num>
  <w:num w:numId="21">
    <w:abstractNumId w:val="28"/>
  </w:num>
  <w:num w:numId="22">
    <w:abstractNumId w:val="7"/>
  </w:num>
  <w:num w:numId="23">
    <w:abstractNumId w:val="15"/>
  </w:num>
  <w:num w:numId="24">
    <w:abstractNumId w:val="9"/>
  </w:num>
  <w:num w:numId="25">
    <w:abstractNumId w:val="22"/>
  </w:num>
  <w:num w:numId="26">
    <w:abstractNumId w:val="30"/>
  </w:num>
  <w:num w:numId="27">
    <w:abstractNumId w:val="19"/>
  </w:num>
  <w:num w:numId="28">
    <w:abstractNumId w:val="18"/>
  </w:num>
  <w:num w:numId="29">
    <w:abstractNumId w:val="14"/>
  </w:num>
  <w:num w:numId="30">
    <w:abstractNumId w:val="5"/>
  </w:num>
  <w:num w:numId="31">
    <w:abstractNumId w:val="11"/>
  </w:num>
  <w:num w:numId="32">
    <w:abstractNumId w:val="6"/>
  </w:num>
  <w:num w:numId="33">
    <w:abstractNumId w:val="2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1F01"/>
  <w:documentProtection w:edit="forms" w:enforcement="1" w:cryptProviderType="rsaFull" w:cryptAlgorithmClass="hash" w:cryptAlgorithmType="typeAny" w:cryptAlgorithmSid="4" w:cryptSpinCount="50000" w:hash="fQmCXNVAc24mQG4BLv67GsKEC44=" w:salt="Or7RvbKwoAeO5eE4uoO33w=="/>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DC55CF"/>
    <w:rsid w:val="00012503"/>
    <w:rsid w:val="00020225"/>
    <w:rsid w:val="00023CAB"/>
    <w:rsid w:val="00037FE2"/>
    <w:rsid w:val="00054104"/>
    <w:rsid w:val="00067F89"/>
    <w:rsid w:val="00094366"/>
    <w:rsid w:val="00096394"/>
    <w:rsid w:val="00097EBA"/>
    <w:rsid w:val="000A3127"/>
    <w:rsid w:val="000A4BDB"/>
    <w:rsid w:val="000B4AFA"/>
    <w:rsid w:val="000D022F"/>
    <w:rsid w:val="000D2981"/>
    <w:rsid w:val="000E3CEF"/>
    <w:rsid w:val="000F152E"/>
    <w:rsid w:val="00143A52"/>
    <w:rsid w:val="00147049"/>
    <w:rsid w:val="0015323B"/>
    <w:rsid w:val="00170FA9"/>
    <w:rsid w:val="00184A71"/>
    <w:rsid w:val="001A5E6F"/>
    <w:rsid w:val="001B2341"/>
    <w:rsid w:val="001C01EE"/>
    <w:rsid w:val="001E26EA"/>
    <w:rsid w:val="001F6838"/>
    <w:rsid w:val="00207886"/>
    <w:rsid w:val="00210AE2"/>
    <w:rsid w:val="00222966"/>
    <w:rsid w:val="00235267"/>
    <w:rsid w:val="00257AD8"/>
    <w:rsid w:val="0026241D"/>
    <w:rsid w:val="0027512D"/>
    <w:rsid w:val="00276358"/>
    <w:rsid w:val="002B49E9"/>
    <w:rsid w:val="002D2FB0"/>
    <w:rsid w:val="002E23F8"/>
    <w:rsid w:val="002E77C4"/>
    <w:rsid w:val="00310644"/>
    <w:rsid w:val="00313375"/>
    <w:rsid w:val="003164CE"/>
    <w:rsid w:val="00316E4B"/>
    <w:rsid w:val="00317B9E"/>
    <w:rsid w:val="00326E7E"/>
    <w:rsid w:val="00344212"/>
    <w:rsid w:val="00346075"/>
    <w:rsid w:val="003510F9"/>
    <w:rsid w:val="00351B43"/>
    <w:rsid w:val="003601C7"/>
    <w:rsid w:val="0036573C"/>
    <w:rsid w:val="003701F0"/>
    <w:rsid w:val="003A38E6"/>
    <w:rsid w:val="003A7353"/>
    <w:rsid w:val="003C040C"/>
    <w:rsid w:val="003E2C8F"/>
    <w:rsid w:val="003E4B86"/>
    <w:rsid w:val="004058E6"/>
    <w:rsid w:val="00413996"/>
    <w:rsid w:val="0041621C"/>
    <w:rsid w:val="004335CB"/>
    <w:rsid w:val="00444729"/>
    <w:rsid w:val="0045396D"/>
    <w:rsid w:val="004544F3"/>
    <w:rsid w:val="00454970"/>
    <w:rsid w:val="004678B6"/>
    <w:rsid w:val="00476B4E"/>
    <w:rsid w:val="004A2F7E"/>
    <w:rsid w:val="004B5597"/>
    <w:rsid w:val="004B5AE4"/>
    <w:rsid w:val="004C2CF7"/>
    <w:rsid w:val="004D532B"/>
    <w:rsid w:val="004E24A7"/>
    <w:rsid w:val="00510374"/>
    <w:rsid w:val="0053270D"/>
    <w:rsid w:val="00552999"/>
    <w:rsid w:val="005607A9"/>
    <w:rsid w:val="005837D2"/>
    <w:rsid w:val="0059059E"/>
    <w:rsid w:val="00592305"/>
    <w:rsid w:val="005A44A1"/>
    <w:rsid w:val="005A7C38"/>
    <w:rsid w:val="005B0065"/>
    <w:rsid w:val="005B1701"/>
    <w:rsid w:val="005C366D"/>
    <w:rsid w:val="005D7503"/>
    <w:rsid w:val="006238E3"/>
    <w:rsid w:val="00624FD4"/>
    <w:rsid w:val="00631389"/>
    <w:rsid w:val="0063791C"/>
    <w:rsid w:val="00651F43"/>
    <w:rsid w:val="0068591C"/>
    <w:rsid w:val="00693708"/>
    <w:rsid w:val="006A235F"/>
    <w:rsid w:val="006E45E4"/>
    <w:rsid w:val="006E4690"/>
    <w:rsid w:val="006E6E7F"/>
    <w:rsid w:val="006F58CE"/>
    <w:rsid w:val="00730C89"/>
    <w:rsid w:val="00737428"/>
    <w:rsid w:val="007634E5"/>
    <w:rsid w:val="007771EA"/>
    <w:rsid w:val="007803AE"/>
    <w:rsid w:val="0078201D"/>
    <w:rsid w:val="0079324B"/>
    <w:rsid w:val="007C7805"/>
    <w:rsid w:val="007F1B78"/>
    <w:rsid w:val="007F68DA"/>
    <w:rsid w:val="00804B30"/>
    <w:rsid w:val="0082116E"/>
    <w:rsid w:val="0083155B"/>
    <w:rsid w:val="00856A79"/>
    <w:rsid w:val="008633BA"/>
    <w:rsid w:val="00873104"/>
    <w:rsid w:val="00890F96"/>
    <w:rsid w:val="008A5605"/>
    <w:rsid w:val="008B12EE"/>
    <w:rsid w:val="008C5120"/>
    <w:rsid w:val="008C6A37"/>
    <w:rsid w:val="008D2A63"/>
    <w:rsid w:val="008E009D"/>
    <w:rsid w:val="008E1C33"/>
    <w:rsid w:val="008F49D0"/>
    <w:rsid w:val="00903B8F"/>
    <w:rsid w:val="00906AB7"/>
    <w:rsid w:val="009223FB"/>
    <w:rsid w:val="00927635"/>
    <w:rsid w:val="00931383"/>
    <w:rsid w:val="0094042A"/>
    <w:rsid w:val="00955D6E"/>
    <w:rsid w:val="00956466"/>
    <w:rsid w:val="0097073D"/>
    <w:rsid w:val="0098481F"/>
    <w:rsid w:val="009864A2"/>
    <w:rsid w:val="00987B61"/>
    <w:rsid w:val="00987BB5"/>
    <w:rsid w:val="009A130C"/>
    <w:rsid w:val="009B6B17"/>
    <w:rsid w:val="009C05B4"/>
    <w:rsid w:val="009D535B"/>
    <w:rsid w:val="00A074C0"/>
    <w:rsid w:val="00A31E9A"/>
    <w:rsid w:val="00A65685"/>
    <w:rsid w:val="00A875BE"/>
    <w:rsid w:val="00A964F8"/>
    <w:rsid w:val="00A97953"/>
    <w:rsid w:val="00A97E0C"/>
    <w:rsid w:val="00AB16C2"/>
    <w:rsid w:val="00AB1DB5"/>
    <w:rsid w:val="00AB7EC1"/>
    <w:rsid w:val="00AC28E5"/>
    <w:rsid w:val="00AC5C2E"/>
    <w:rsid w:val="00AD65CB"/>
    <w:rsid w:val="00AD6B9A"/>
    <w:rsid w:val="00AF1617"/>
    <w:rsid w:val="00AF2D20"/>
    <w:rsid w:val="00AF3897"/>
    <w:rsid w:val="00AF4E66"/>
    <w:rsid w:val="00B179CC"/>
    <w:rsid w:val="00B3209E"/>
    <w:rsid w:val="00B37142"/>
    <w:rsid w:val="00B51367"/>
    <w:rsid w:val="00B72341"/>
    <w:rsid w:val="00B74214"/>
    <w:rsid w:val="00B7609F"/>
    <w:rsid w:val="00B84D43"/>
    <w:rsid w:val="00B9669F"/>
    <w:rsid w:val="00BA36E5"/>
    <w:rsid w:val="00BA4166"/>
    <w:rsid w:val="00BA6EDD"/>
    <w:rsid w:val="00BB0C2A"/>
    <w:rsid w:val="00BB2DD5"/>
    <w:rsid w:val="00BD70BC"/>
    <w:rsid w:val="00BE3DA7"/>
    <w:rsid w:val="00BE62FA"/>
    <w:rsid w:val="00BF1FDF"/>
    <w:rsid w:val="00BF233C"/>
    <w:rsid w:val="00C17086"/>
    <w:rsid w:val="00C263F9"/>
    <w:rsid w:val="00C40F65"/>
    <w:rsid w:val="00C43494"/>
    <w:rsid w:val="00C605E3"/>
    <w:rsid w:val="00C70062"/>
    <w:rsid w:val="00C86962"/>
    <w:rsid w:val="00C9479A"/>
    <w:rsid w:val="00CA0180"/>
    <w:rsid w:val="00CB1872"/>
    <w:rsid w:val="00CB6BA6"/>
    <w:rsid w:val="00CC626F"/>
    <w:rsid w:val="00CD3944"/>
    <w:rsid w:val="00CD5CC9"/>
    <w:rsid w:val="00D15032"/>
    <w:rsid w:val="00D1520E"/>
    <w:rsid w:val="00D23A29"/>
    <w:rsid w:val="00D323AB"/>
    <w:rsid w:val="00D36CDF"/>
    <w:rsid w:val="00D4783A"/>
    <w:rsid w:val="00D539E2"/>
    <w:rsid w:val="00D66E39"/>
    <w:rsid w:val="00D94B17"/>
    <w:rsid w:val="00DC55CF"/>
    <w:rsid w:val="00DF3AEC"/>
    <w:rsid w:val="00DF5057"/>
    <w:rsid w:val="00E01380"/>
    <w:rsid w:val="00E029D9"/>
    <w:rsid w:val="00E4558C"/>
    <w:rsid w:val="00E46033"/>
    <w:rsid w:val="00E76782"/>
    <w:rsid w:val="00E858AF"/>
    <w:rsid w:val="00E93AFD"/>
    <w:rsid w:val="00EA6D07"/>
    <w:rsid w:val="00EB572B"/>
    <w:rsid w:val="00EB7DD1"/>
    <w:rsid w:val="00EE302C"/>
    <w:rsid w:val="00F0357F"/>
    <w:rsid w:val="00F17015"/>
    <w:rsid w:val="00F5744A"/>
    <w:rsid w:val="00F63A1B"/>
    <w:rsid w:val="00F9452E"/>
    <w:rsid w:val="00FA2BA9"/>
    <w:rsid w:val="00FC05B5"/>
    <w:rsid w:val="00FD0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2A"/>
    <w:pPr>
      <w:spacing w:before="120" w:after="240"/>
    </w:pPr>
    <w:rPr>
      <w:rFonts w:ascii="Arial" w:hAnsi="Arial" w:cs="Arial"/>
      <w:sz w:val="22"/>
      <w:szCs w:val="22"/>
    </w:rPr>
  </w:style>
  <w:style w:type="paragraph" w:styleId="Heading1">
    <w:name w:val="heading 1"/>
    <w:basedOn w:val="Normal"/>
    <w:next w:val="Normal"/>
    <w:qFormat/>
    <w:rsid w:val="009223FB"/>
    <w:pPr>
      <w:keepNext/>
      <w:spacing w:before="360" w:after="180"/>
      <w:outlineLvl w:val="0"/>
    </w:pPr>
    <w:rPr>
      <w:b/>
      <w:bCs/>
      <w:snapToGrid w:val="0"/>
      <w:sz w:val="32"/>
      <w:szCs w:val="32"/>
    </w:rPr>
  </w:style>
  <w:style w:type="paragraph" w:styleId="Heading2">
    <w:name w:val="heading 2"/>
    <w:basedOn w:val="Normal"/>
    <w:next w:val="Normal"/>
    <w:qFormat/>
    <w:rsid w:val="00444729"/>
    <w:pPr>
      <w:keepNext/>
      <w:spacing w:before="360" w:after="180"/>
      <w:outlineLvl w:val="1"/>
    </w:pPr>
    <w:rPr>
      <w:bCs/>
      <w:iCs/>
      <w:sz w:val="28"/>
      <w:szCs w:val="28"/>
    </w:rPr>
  </w:style>
  <w:style w:type="paragraph" w:styleId="Heading3">
    <w:name w:val="heading 3"/>
    <w:basedOn w:val="Normal"/>
    <w:next w:val="Normal"/>
    <w:qFormat/>
    <w:rsid w:val="00C263F9"/>
    <w:pPr>
      <w:keepNext/>
      <w:spacing w:before="240" w:after="120"/>
      <w:outlineLvl w:val="2"/>
    </w:pPr>
    <w:rPr>
      <w:b/>
      <w:bCs/>
      <w:sz w:val="24"/>
      <w:szCs w:val="24"/>
    </w:rPr>
  </w:style>
  <w:style w:type="paragraph" w:styleId="Heading4">
    <w:name w:val="heading 4"/>
    <w:basedOn w:val="Normal"/>
    <w:next w:val="Normal"/>
    <w:qFormat/>
    <w:rsid w:val="00C263F9"/>
    <w:pPr>
      <w:keepNext/>
      <w:spacing w:before="240" w:after="60"/>
      <w:outlineLvl w:val="3"/>
    </w:pPr>
    <w:rPr>
      <w:b/>
    </w:rPr>
  </w:style>
  <w:style w:type="paragraph" w:styleId="Heading5">
    <w:name w:val="heading 5"/>
    <w:basedOn w:val="Heading4"/>
    <w:next w:val="Normal"/>
    <w:qFormat/>
    <w:rsid w:val="00C263F9"/>
    <w:pPr>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semiHidden/>
    <w:rsid w:val="004678B6"/>
    <w:pPr>
      <w:spacing w:before="240" w:after="120"/>
    </w:pPr>
    <w:rPr>
      <w:rFonts w:ascii="Arial" w:hAnsi="Arial"/>
      <w:b/>
      <w:color w:val="000000"/>
      <w:sz w:val="22"/>
      <w:szCs w:val="24"/>
      <w:lang w:eastAsia="en-US"/>
    </w:rPr>
  </w:style>
  <w:style w:type="paragraph" w:customStyle="1" w:styleId="Bullet3">
    <w:name w:val="Bullet 3"/>
    <w:basedOn w:val="Bullet2"/>
    <w:rsid w:val="008C6A37"/>
    <w:pPr>
      <w:numPr>
        <w:numId w:val="24"/>
      </w:numPr>
      <w:tabs>
        <w:tab w:val="clear" w:pos="2160"/>
      </w:tabs>
    </w:pPr>
  </w:style>
  <w:style w:type="paragraph" w:styleId="Footer">
    <w:name w:val="footer"/>
    <w:basedOn w:val="Normal"/>
    <w:rsid w:val="008C6A37"/>
    <w:pPr>
      <w:tabs>
        <w:tab w:val="center" w:pos="4320"/>
        <w:tab w:val="right" w:pos="8306"/>
      </w:tabs>
      <w:spacing w:before="360" w:after="0"/>
    </w:pPr>
    <w:rPr>
      <w:sz w:val="18"/>
      <w:szCs w:val="18"/>
    </w:rPr>
  </w:style>
  <w:style w:type="paragraph" w:styleId="TOC2">
    <w:name w:val="toc 2"/>
    <w:basedOn w:val="Normal"/>
    <w:next w:val="Normal"/>
    <w:semiHidden/>
    <w:rsid w:val="004678B6"/>
    <w:pPr>
      <w:spacing w:after="120"/>
      <w:ind w:left="220"/>
    </w:pPr>
  </w:style>
  <w:style w:type="paragraph" w:styleId="TOC3">
    <w:name w:val="toc 3"/>
    <w:basedOn w:val="Normal"/>
    <w:next w:val="Normal"/>
    <w:semiHidden/>
    <w:rsid w:val="004678B6"/>
    <w:pPr>
      <w:spacing w:after="120"/>
      <w:ind w:left="440"/>
    </w:pPr>
  </w:style>
  <w:style w:type="character" w:styleId="Hyperlink">
    <w:name w:val="Hyperlink"/>
    <w:rsid w:val="008D2A63"/>
    <w:rPr>
      <w:color w:val="0000FF"/>
      <w:u w:val="single"/>
    </w:rPr>
  </w:style>
  <w:style w:type="paragraph" w:styleId="TOC4">
    <w:name w:val="toc 4"/>
    <w:basedOn w:val="Normal"/>
    <w:next w:val="Normal"/>
    <w:autoRedefine/>
    <w:semiHidden/>
    <w:rsid w:val="001A5E6F"/>
    <w:pPr>
      <w:ind w:left="660"/>
    </w:pPr>
  </w:style>
  <w:style w:type="paragraph" w:styleId="TOC5">
    <w:name w:val="toc 5"/>
    <w:basedOn w:val="Normal"/>
    <w:next w:val="Normal"/>
    <w:autoRedefine/>
    <w:semiHidden/>
    <w:rsid w:val="001A5E6F"/>
    <w:pPr>
      <w:ind w:left="880"/>
    </w:pPr>
  </w:style>
  <w:style w:type="paragraph" w:styleId="TOC6">
    <w:name w:val="toc 6"/>
    <w:basedOn w:val="Normal"/>
    <w:next w:val="Normal"/>
    <w:autoRedefine/>
    <w:semiHidden/>
    <w:rsid w:val="001A5E6F"/>
    <w:pPr>
      <w:ind w:left="1100"/>
    </w:pPr>
  </w:style>
  <w:style w:type="paragraph" w:styleId="TOC7">
    <w:name w:val="toc 7"/>
    <w:basedOn w:val="Normal"/>
    <w:next w:val="Normal"/>
    <w:autoRedefine/>
    <w:semiHidden/>
    <w:rsid w:val="001A5E6F"/>
    <w:pPr>
      <w:ind w:left="1320"/>
    </w:pPr>
  </w:style>
  <w:style w:type="paragraph" w:styleId="TOC8">
    <w:name w:val="toc 8"/>
    <w:basedOn w:val="Normal"/>
    <w:next w:val="Normal"/>
    <w:autoRedefine/>
    <w:semiHidden/>
    <w:rsid w:val="001A5E6F"/>
    <w:pPr>
      <w:ind w:left="1540"/>
    </w:pPr>
  </w:style>
  <w:style w:type="paragraph" w:styleId="TOC9">
    <w:name w:val="toc 9"/>
    <w:basedOn w:val="Normal"/>
    <w:next w:val="Normal"/>
    <w:autoRedefine/>
    <w:semiHidden/>
    <w:rsid w:val="001A5E6F"/>
    <w:pPr>
      <w:ind w:left="1760"/>
    </w:pPr>
  </w:style>
  <w:style w:type="paragraph" w:styleId="BalloonText">
    <w:name w:val="Balloon Text"/>
    <w:basedOn w:val="Normal"/>
    <w:semiHidden/>
    <w:rsid w:val="00C605E3"/>
    <w:rPr>
      <w:rFonts w:ascii="Tahoma" w:hAnsi="Tahoma" w:cs="Tahoma"/>
      <w:sz w:val="16"/>
      <w:szCs w:val="16"/>
    </w:rPr>
  </w:style>
  <w:style w:type="paragraph" w:customStyle="1" w:styleId="Indent1">
    <w:name w:val="Indent 1"/>
    <w:basedOn w:val="Paragraph"/>
    <w:rsid w:val="007803AE"/>
    <w:pPr>
      <w:ind w:left="720"/>
    </w:pPr>
  </w:style>
  <w:style w:type="paragraph" w:customStyle="1" w:styleId="Bullet1">
    <w:name w:val="Bullet 1"/>
    <w:basedOn w:val="Paragraph"/>
    <w:rsid w:val="003C040C"/>
    <w:pPr>
      <w:numPr>
        <w:numId w:val="18"/>
      </w:numPr>
      <w:tabs>
        <w:tab w:val="clear" w:pos="720"/>
      </w:tabs>
    </w:pPr>
  </w:style>
  <w:style w:type="paragraph" w:customStyle="1" w:styleId="Indent2">
    <w:name w:val="Indent 2"/>
    <w:basedOn w:val="Indent1"/>
    <w:rsid w:val="007803AE"/>
    <w:pPr>
      <w:ind w:left="1440"/>
    </w:pPr>
  </w:style>
  <w:style w:type="paragraph" w:styleId="Title">
    <w:name w:val="Title"/>
    <w:basedOn w:val="Normal"/>
    <w:qFormat/>
    <w:rsid w:val="003E2C8F"/>
    <w:pPr>
      <w:keepNext/>
      <w:spacing w:after="0"/>
    </w:pPr>
    <w:rPr>
      <w:b/>
      <w:sz w:val="36"/>
      <w:lang w:eastAsia="en-US"/>
    </w:rPr>
  </w:style>
  <w:style w:type="paragraph" w:customStyle="1" w:styleId="Indent3">
    <w:name w:val="Indent 3"/>
    <w:basedOn w:val="Indent2"/>
    <w:rsid w:val="007803AE"/>
    <w:pPr>
      <w:ind w:left="2340"/>
    </w:pPr>
  </w:style>
  <w:style w:type="paragraph" w:customStyle="1" w:styleId="Altnumberedlist1">
    <w:name w:val="Alt numbered list 1"/>
    <w:basedOn w:val="Paragraph"/>
    <w:rsid w:val="00873104"/>
    <w:pPr>
      <w:ind w:left="720" w:hanging="720"/>
    </w:pPr>
  </w:style>
  <w:style w:type="paragraph" w:customStyle="1" w:styleId="Bullet2">
    <w:name w:val="Bullet 2"/>
    <w:basedOn w:val="Bullet1"/>
    <w:rsid w:val="008C6A37"/>
    <w:pPr>
      <w:numPr>
        <w:numId w:val="22"/>
      </w:numPr>
      <w:tabs>
        <w:tab w:val="clear" w:pos="1440"/>
      </w:tabs>
    </w:pPr>
  </w:style>
  <w:style w:type="paragraph" w:customStyle="1" w:styleId="subtitle">
    <w:name w:val="subtitle"/>
    <w:basedOn w:val="Normal"/>
    <w:rsid w:val="009223FB"/>
    <w:pPr>
      <w:keepNext/>
      <w:spacing w:after="360"/>
    </w:pPr>
    <w:rPr>
      <w:sz w:val="32"/>
    </w:rPr>
  </w:style>
  <w:style w:type="paragraph" w:customStyle="1" w:styleId="Altnumberedlist2">
    <w:name w:val="Alt numbered list 2"/>
    <w:basedOn w:val="Altnumberedlist1"/>
    <w:rsid w:val="003C040C"/>
    <w:pPr>
      <w:ind w:left="1440"/>
    </w:pPr>
  </w:style>
  <w:style w:type="paragraph" w:customStyle="1" w:styleId="Businessunit">
    <w:name w:val="Business unit"/>
    <w:basedOn w:val="Paragraph"/>
    <w:rsid w:val="003E2C8F"/>
    <w:pPr>
      <w:keepNext/>
      <w:spacing w:before="480" w:after="0"/>
    </w:pPr>
  </w:style>
  <w:style w:type="paragraph" w:styleId="Header">
    <w:name w:val="header"/>
    <w:basedOn w:val="Normal"/>
    <w:rsid w:val="00B84D43"/>
    <w:pPr>
      <w:tabs>
        <w:tab w:val="center" w:pos="4153"/>
        <w:tab w:val="right" w:pos="8306"/>
      </w:tabs>
    </w:pPr>
  </w:style>
  <w:style w:type="paragraph" w:customStyle="1" w:styleId="Updated">
    <w:name w:val="Updated"/>
    <w:basedOn w:val="Paragraph"/>
    <w:next w:val="Heading1"/>
    <w:rsid w:val="003E2C8F"/>
    <w:pPr>
      <w:spacing w:before="240" w:after="480"/>
    </w:pPr>
  </w:style>
  <w:style w:type="paragraph" w:customStyle="1" w:styleId="Numberedlist1">
    <w:name w:val="Numbered list 1"/>
    <w:basedOn w:val="Paragraph"/>
    <w:rsid w:val="00C263F9"/>
    <w:pPr>
      <w:numPr>
        <w:numId w:val="16"/>
      </w:numPr>
      <w:tabs>
        <w:tab w:val="clear" w:pos="360"/>
      </w:tabs>
    </w:pPr>
  </w:style>
  <w:style w:type="paragraph" w:customStyle="1" w:styleId="Numberedlist2">
    <w:name w:val="Numbered list 2"/>
    <w:basedOn w:val="Numberedlist1"/>
    <w:rsid w:val="00C263F9"/>
    <w:pPr>
      <w:numPr>
        <w:ilvl w:val="1"/>
      </w:numPr>
      <w:tabs>
        <w:tab w:val="clear" w:pos="1512"/>
      </w:tabs>
      <w:ind w:left="1440" w:hanging="720"/>
    </w:pPr>
  </w:style>
  <w:style w:type="paragraph" w:customStyle="1" w:styleId="Numberedlist3">
    <w:name w:val="Numbered list 3"/>
    <w:basedOn w:val="Numberedlist2"/>
    <w:rsid w:val="00C263F9"/>
    <w:pPr>
      <w:numPr>
        <w:ilvl w:val="2"/>
      </w:numPr>
    </w:pPr>
  </w:style>
  <w:style w:type="paragraph" w:styleId="Subtitle0">
    <w:name w:val="Subtitle"/>
    <w:basedOn w:val="subtitle"/>
    <w:qFormat/>
    <w:rsid w:val="0068591C"/>
    <w:pPr>
      <w:spacing w:after="0"/>
    </w:pPr>
  </w:style>
  <w:style w:type="paragraph" w:customStyle="1" w:styleId="Altnumberedlist3">
    <w:name w:val="Alt numbered list 3"/>
    <w:basedOn w:val="Altnumberedlist2"/>
    <w:rsid w:val="003C040C"/>
    <w:pPr>
      <w:ind w:left="2160"/>
    </w:pPr>
  </w:style>
  <w:style w:type="paragraph" w:customStyle="1" w:styleId="Paragraph">
    <w:name w:val="Paragraph"/>
    <w:basedOn w:val="Normal"/>
    <w:rsid w:val="003C040C"/>
  </w:style>
  <w:style w:type="table" w:styleId="TableGrid">
    <w:name w:val="Table Grid"/>
    <w:basedOn w:val="TableNormal"/>
    <w:rsid w:val="00316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F4E66"/>
    <w:rPr>
      <w:color w:val="800080"/>
      <w:u w:val="single"/>
    </w:rPr>
  </w:style>
  <w:style w:type="paragraph" w:styleId="ListParagraph">
    <w:name w:val="List Paragraph"/>
    <w:basedOn w:val="Normal"/>
    <w:uiPriority w:val="34"/>
    <w:qFormat/>
    <w:rsid w:val="0094042A"/>
    <w:pPr>
      <w:spacing w:before="0" w:after="200" w:line="276" w:lineRule="auto"/>
      <w:ind w:left="720"/>
    </w:pPr>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32718286">
      <w:bodyDiv w:val="1"/>
      <w:marLeft w:val="0"/>
      <w:marRight w:val="0"/>
      <w:marTop w:val="0"/>
      <w:marBottom w:val="0"/>
      <w:divBdr>
        <w:top w:val="none" w:sz="0" w:space="0" w:color="auto"/>
        <w:left w:val="none" w:sz="0" w:space="0" w:color="auto"/>
        <w:bottom w:val="none" w:sz="0" w:space="0" w:color="auto"/>
        <w:right w:val="none" w:sz="0" w:space="0" w:color="auto"/>
      </w:divBdr>
      <w:divsChild>
        <w:div w:id="151075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lawsociety.int\dfstree\VIP%20Templates\SRA%20Web%20Document\SRA%20Word%20for%20We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9795-AA94-4A73-9D74-0D5AEBA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SRA Word for Web template</Template>
  <TotalTime>1</TotalTime>
  <Pages>9</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education-training-questionnaire</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education-training-questionnaire</dc:title>
  <dc:creator>Spence Samantha</dc:creator>
  <cp:lastModifiedBy>roy</cp:lastModifiedBy>
  <cp:revision>2</cp:revision>
  <cp:lastPrinted>2014-02-13T11:34:00Z</cp:lastPrinted>
  <dcterms:created xsi:type="dcterms:W3CDTF">2014-02-16T15:38:00Z</dcterms:created>
  <dcterms:modified xsi:type="dcterms:W3CDTF">2014-02-16T15:38:00Z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DownloadAsset.aspx?id=12884911811</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2014-01-14T12:02:59Z</vt:filetime>
  </property>
  <property fmtid="{D5CDD505-2E9C-101B-9397-08002B2CF9AE}" pid="9" name="EktDateModified">
    <vt:filetime>2014-01-14T12:03:03Z</vt:filetime>
  </property>
  <property fmtid="{D5CDD505-2E9C-101B-9397-08002B2CF9AE}" pid="10" name="EktTaxCategory">
    <vt:lpwstr/>
  </property>
  <property fmtid="{D5CDD505-2E9C-101B-9397-08002B2CF9AE}" pid="11" name="EktCmsSize">
    <vt:i4>155648</vt:i4>
  </property>
  <property fmtid="{D5CDD505-2E9C-101B-9397-08002B2CF9AE}" pid="12" name="EktSearchable">
    <vt:i4>1</vt:i4>
  </property>
  <property fmtid="{D5CDD505-2E9C-101B-9397-08002B2CF9AE}" pid="13" name="EktEDescription">
    <vt:lpwstr>&amp;lt;p&amp;gt;Training for Tomorrow: Regulation review    Consultation questionnaire form  This form is designed to be completed electronically—in MS Word. Please save it locally before and after completing it.   Questions for proposal 1    Question 1: Do you </vt:lpwstr>
  </property>
  <property fmtid="{D5CDD505-2E9C-101B-9397-08002B2CF9AE}" pid="14" name="ekttaxonomyenabled">
    <vt:i4>1</vt:i4>
  </property>
</Properties>
</file>